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C67E84" w14:textId="53B9FC93" w:rsidR="00F6275C" w:rsidRDefault="00723BEE" w:rsidP="00CD1216">
      <w:pPr>
        <w:jc w:val="right"/>
        <w:rPr>
          <w:rFonts w:ascii="Trebuchet MS" w:hAnsi="Trebuchet MS"/>
        </w:rPr>
      </w:pPr>
      <w:r>
        <w:rPr>
          <w:rFonts w:ascii="Trebuchet MS" w:hAnsi="Trebuchet MS"/>
          <w:noProof/>
        </w:rPr>
        <w:drawing>
          <wp:anchor distT="0" distB="0" distL="114300" distR="114300" simplePos="0" relativeHeight="251650560" behindDoc="0" locked="0" layoutInCell="1" allowOverlap="1" wp14:anchorId="753CDDEC" wp14:editId="48C3EEFF">
            <wp:simplePos x="0" y="0"/>
            <wp:positionH relativeFrom="column">
              <wp:posOffset>-259080</wp:posOffset>
            </wp:positionH>
            <wp:positionV relativeFrom="paragraph">
              <wp:posOffset>-74295</wp:posOffset>
            </wp:positionV>
            <wp:extent cx="1242060" cy="1217295"/>
            <wp:effectExtent l="0" t="0" r="0" b="0"/>
            <wp:wrapSquare wrapText="bothSides"/>
            <wp:docPr id="2" name="Picture 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2060" cy="1217295"/>
                    </a:xfrm>
                    <a:prstGeom prst="rect">
                      <a:avLst/>
                    </a:prstGeom>
                    <a:noFill/>
                  </pic:spPr>
                </pic:pic>
              </a:graphicData>
            </a:graphic>
            <wp14:sizeRelH relativeFrom="page">
              <wp14:pctWidth>0</wp14:pctWidth>
            </wp14:sizeRelH>
            <wp14:sizeRelV relativeFrom="page">
              <wp14:pctHeight>0</wp14:pctHeight>
            </wp14:sizeRelV>
          </wp:anchor>
        </w:drawing>
      </w:r>
      <w:r w:rsidR="00463467">
        <w:rPr>
          <w:rFonts w:ascii="Trebuchet MS" w:hAnsi="Trebuchet MS"/>
          <w:noProof/>
          <w:lang w:val="en-US" w:eastAsia="en-US"/>
        </w:rPr>
        <w:t xml:space="preserve">MFL </w:t>
      </w:r>
      <w:r w:rsidR="004A4D49">
        <w:rPr>
          <w:rFonts w:ascii="Trebuchet MS" w:hAnsi="Trebuchet MS"/>
          <w:noProof/>
          <w:lang w:val="en-US" w:eastAsia="en-US"/>
        </w:rPr>
        <w:t>Subject</w:t>
      </w:r>
      <w:r w:rsidR="009D0CBA" w:rsidRPr="00327B10">
        <w:rPr>
          <w:rFonts w:ascii="Trebuchet MS" w:hAnsi="Trebuchet MS"/>
        </w:rPr>
        <w:t xml:space="preserve"> Leader</w:t>
      </w:r>
      <w:r w:rsidR="00964D95">
        <w:rPr>
          <w:rFonts w:ascii="Trebuchet MS" w:hAnsi="Trebuchet MS"/>
        </w:rPr>
        <w:t xml:space="preserve">: </w:t>
      </w:r>
      <w:r w:rsidR="00612510">
        <w:rPr>
          <w:rFonts w:ascii="Trebuchet MS" w:hAnsi="Trebuchet MS"/>
        </w:rPr>
        <w:t>Mrs N Ward</w:t>
      </w:r>
    </w:p>
    <w:p w14:paraId="4C00DC83" w14:textId="2CE7AFDA" w:rsidR="0075204A" w:rsidRDefault="000945EF" w:rsidP="00CD1216">
      <w:pPr>
        <w:jc w:val="right"/>
        <w:rPr>
          <w:rFonts w:ascii="Trebuchet MS" w:hAnsi="Trebuchet MS"/>
        </w:rPr>
      </w:pPr>
      <w:r>
        <w:rPr>
          <w:rFonts w:ascii="Trebuchet MS" w:hAnsi="Trebuchet MS"/>
        </w:rPr>
        <w:t xml:space="preserve">MFL Lead Governor: </w:t>
      </w:r>
      <w:r w:rsidR="00C203F2">
        <w:rPr>
          <w:rFonts w:ascii="Trebuchet MS" w:hAnsi="Trebuchet MS"/>
        </w:rPr>
        <w:t>Mr R Howarth</w:t>
      </w:r>
    </w:p>
    <w:p w14:paraId="66F08576" w14:textId="0FE48155" w:rsidR="00F6275C" w:rsidRDefault="002827C1" w:rsidP="00CD1216">
      <w:pPr>
        <w:jc w:val="right"/>
        <w:rPr>
          <w:rFonts w:ascii="Trebuchet MS" w:hAnsi="Trebuchet MS"/>
        </w:rPr>
      </w:pPr>
      <w:r w:rsidRPr="00327B10">
        <w:rPr>
          <w:rFonts w:ascii="Trebuchet MS" w:hAnsi="Trebuchet MS"/>
        </w:rPr>
        <w:t>Date policy written</w:t>
      </w:r>
      <w:r w:rsidR="008E3A32" w:rsidRPr="00327B10">
        <w:rPr>
          <w:rFonts w:ascii="Trebuchet MS" w:hAnsi="Trebuchet MS"/>
        </w:rPr>
        <w:t>:</w:t>
      </w:r>
      <w:r w:rsidR="00F851EF">
        <w:rPr>
          <w:rFonts w:ascii="Trebuchet MS" w:hAnsi="Trebuchet MS"/>
        </w:rPr>
        <w:t xml:space="preserve"> </w:t>
      </w:r>
      <w:r w:rsidR="001034C7">
        <w:rPr>
          <w:rFonts w:ascii="Trebuchet MS" w:hAnsi="Trebuchet MS"/>
        </w:rPr>
        <w:t>Summer 2025</w:t>
      </w:r>
    </w:p>
    <w:p w14:paraId="343CF548" w14:textId="0D87D83A" w:rsidR="00F6275C" w:rsidRPr="007979D7" w:rsidRDefault="00F6275C" w:rsidP="00CD1216">
      <w:pPr>
        <w:jc w:val="right"/>
        <w:rPr>
          <w:rFonts w:ascii="Trebuchet MS" w:hAnsi="Trebuchet MS"/>
        </w:rPr>
      </w:pPr>
      <w:r w:rsidRPr="00327B10">
        <w:rPr>
          <w:rFonts w:ascii="Trebuchet MS" w:hAnsi="Trebuchet MS"/>
        </w:rPr>
        <w:t xml:space="preserve"> </w:t>
      </w:r>
      <w:r w:rsidR="008E3A32" w:rsidRPr="00327B10">
        <w:rPr>
          <w:rFonts w:ascii="Trebuchet MS" w:hAnsi="Trebuchet MS"/>
        </w:rPr>
        <w:t xml:space="preserve">Date approved by the full </w:t>
      </w:r>
      <w:r w:rsidR="008E3A32" w:rsidRPr="007979D7">
        <w:rPr>
          <w:rFonts w:ascii="Trebuchet MS" w:hAnsi="Trebuchet MS"/>
        </w:rPr>
        <w:t>Governing body:</w:t>
      </w:r>
      <w:r w:rsidR="00612510" w:rsidRPr="007979D7">
        <w:rPr>
          <w:rFonts w:ascii="Trebuchet MS" w:hAnsi="Trebuchet MS"/>
        </w:rPr>
        <w:t xml:space="preserve"> </w:t>
      </w:r>
      <w:r w:rsidR="007979D7" w:rsidRPr="007979D7">
        <w:rPr>
          <w:rFonts w:ascii="Trebuchet MS" w:hAnsi="Trebuchet MS"/>
        </w:rPr>
        <w:t>July 2025</w:t>
      </w:r>
    </w:p>
    <w:p w14:paraId="219A96D6" w14:textId="6BBFB343" w:rsidR="002827C1" w:rsidRPr="00327B10" w:rsidRDefault="00F6275C" w:rsidP="00CD1216">
      <w:pPr>
        <w:jc w:val="right"/>
        <w:rPr>
          <w:rFonts w:ascii="Trebuchet MS" w:hAnsi="Trebuchet MS"/>
        </w:rPr>
      </w:pPr>
      <w:r w:rsidRPr="007979D7">
        <w:rPr>
          <w:rFonts w:ascii="Trebuchet MS" w:hAnsi="Trebuchet MS"/>
        </w:rPr>
        <w:t xml:space="preserve"> </w:t>
      </w:r>
      <w:r w:rsidR="002827C1" w:rsidRPr="007979D7">
        <w:rPr>
          <w:rFonts w:ascii="Trebuchet MS" w:hAnsi="Trebuchet MS"/>
        </w:rPr>
        <w:t>Date to be reviewed</w:t>
      </w:r>
      <w:r w:rsidR="008E3A32" w:rsidRPr="007979D7">
        <w:rPr>
          <w:rFonts w:ascii="Trebuchet MS" w:hAnsi="Trebuchet MS"/>
        </w:rPr>
        <w:t>:</w:t>
      </w:r>
      <w:r w:rsidR="00612510" w:rsidRPr="007979D7">
        <w:rPr>
          <w:rFonts w:ascii="Trebuchet MS" w:hAnsi="Trebuchet MS"/>
        </w:rPr>
        <w:t xml:space="preserve"> </w:t>
      </w:r>
      <w:r w:rsidR="001034C7" w:rsidRPr="007979D7">
        <w:rPr>
          <w:rFonts w:ascii="Trebuchet MS" w:hAnsi="Trebuchet MS"/>
        </w:rPr>
        <w:t>Summer</w:t>
      </w:r>
      <w:r w:rsidR="00612510" w:rsidRPr="007979D7">
        <w:rPr>
          <w:rFonts w:ascii="Trebuchet MS" w:hAnsi="Trebuchet MS"/>
        </w:rPr>
        <w:t xml:space="preserve"> 2028</w:t>
      </w:r>
    </w:p>
    <w:p w14:paraId="429954C0" w14:textId="77777777" w:rsidR="007D5DD2" w:rsidRPr="00327B10" w:rsidRDefault="008E3A32" w:rsidP="00AB75AF">
      <w:pPr>
        <w:ind w:left="4320"/>
        <w:jc w:val="right"/>
        <w:rPr>
          <w:rFonts w:ascii="Trebuchet MS" w:hAnsi="Trebuchet MS"/>
        </w:rPr>
      </w:pPr>
      <w:r w:rsidRPr="00327B10">
        <w:rPr>
          <w:rFonts w:ascii="Trebuchet MS" w:hAnsi="Trebuchet MS"/>
        </w:rPr>
        <w:t xml:space="preserve">      </w:t>
      </w:r>
    </w:p>
    <w:p w14:paraId="0F552EC2" w14:textId="77777777" w:rsidR="007D5DD2" w:rsidRPr="00327B10" w:rsidRDefault="007D5DD2">
      <w:pPr>
        <w:jc w:val="center"/>
        <w:rPr>
          <w:rFonts w:ascii="Trebuchet MS" w:hAnsi="Trebuchet MS"/>
        </w:rPr>
      </w:pPr>
    </w:p>
    <w:p w14:paraId="51EF7642" w14:textId="77777777" w:rsidR="00EF09E8" w:rsidRPr="00327B10" w:rsidRDefault="00EF09E8">
      <w:pPr>
        <w:jc w:val="center"/>
        <w:rPr>
          <w:rFonts w:ascii="Trebuchet MS" w:hAnsi="Trebuchet MS"/>
        </w:rPr>
      </w:pPr>
    </w:p>
    <w:p w14:paraId="6A989B24" w14:textId="77777777" w:rsidR="00EF09E8" w:rsidRPr="00327B10" w:rsidRDefault="00EF09E8">
      <w:pPr>
        <w:jc w:val="center"/>
        <w:rPr>
          <w:rFonts w:ascii="Trebuchet MS" w:hAnsi="Trebuchet MS"/>
        </w:rPr>
      </w:pPr>
    </w:p>
    <w:p w14:paraId="7B8493C2" w14:textId="77777777" w:rsidR="007D5DD2" w:rsidRPr="00327B10" w:rsidRDefault="00463467">
      <w:pPr>
        <w:jc w:val="center"/>
        <w:rPr>
          <w:rFonts w:ascii="Trebuchet MS" w:hAnsi="Trebuchet MS"/>
          <w:sz w:val="40"/>
          <w:szCs w:val="40"/>
        </w:rPr>
      </w:pPr>
      <w:r>
        <w:rPr>
          <w:rFonts w:ascii="Trebuchet MS" w:hAnsi="Trebuchet MS"/>
          <w:sz w:val="40"/>
          <w:szCs w:val="40"/>
        </w:rPr>
        <w:t>Modern Foreign Languages</w:t>
      </w:r>
      <w:r w:rsidR="007D5DD2" w:rsidRPr="00327B10">
        <w:rPr>
          <w:rFonts w:ascii="Trebuchet MS" w:hAnsi="Trebuchet MS"/>
          <w:sz w:val="40"/>
          <w:szCs w:val="40"/>
        </w:rPr>
        <w:t xml:space="preserve"> P</w:t>
      </w:r>
      <w:r w:rsidR="004A4D49">
        <w:rPr>
          <w:rFonts w:ascii="Trebuchet MS" w:hAnsi="Trebuchet MS"/>
          <w:sz w:val="40"/>
          <w:szCs w:val="40"/>
        </w:rPr>
        <w:t>olicy</w:t>
      </w:r>
    </w:p>
    <w:p w14:paraId="282577F5" w14:textId="77777777" w:rsidR="007D5DD2" w:rsidRPr="00327B10" w:rsidRDefault="007D5DD2">
      <w:pPr>
        <w:jc w:val="center"/>
        <w:rPr>
          <w:rFonts w:ascii="Trebuchet MS" w:hAnsi="Trebuchet MS"/>
        </w:rPr>
      </w:pPr>
    </w:p>
    <w:p w14:paraId="4077BCDC" w14:textId="77777777" w:rsidR="00727B21" w:rsidRDefault="00CD1216" w:rsidP="00EF09E8">
      <w:pPr>
        <w:pStyle w:val="Heading1"/>
        <w:jc w:val="center"/>
        <w:rPr>
          <w:rFonts w:ascii="Trebuchet MS" w:hAnsi="Trebuchet MS" w:cs="Arial"/>
          <w:b w:val="0"/>
          <w:i w:val="0"/>
          <w:sz w:val="28"/>
          <w:szCs w:val="28"/>
        </w:rPr>
      </w:pPr>
      <w:r w:rsidRPr="00327B10">
        <w:rPr>
          <w:rFonts w:ascii="Trebuchet MS" w:hAnsi="Trebuchet MS" w:cs="Arial"/>
          <w:b w:val="0"/>
          <w:i w:val="0"/>
          <w:sz w:val="28"/>
          <w:szCs w:val="28"/>
        </w:rPr>
        <w:t>‘</w:t>
      </w:r>
      <w:r w:rsidR="00505DD0">
        <w:rPr>
          <w:rFonts w:ascii="Trebuchet MS" w:hAnsi="Trebuchet MS" w:cs="Arial"/>
          <w:b w:val="0"/>
          <w:i w:val="0"/>
          <w:sz w:val="28"/>
          <w:szCs w:val="28"/>
        </w:rPr>
        <w:t>Love Challenge Inspire</w:t>
      </w:r>
      <w:r w:rsidRPr="00327B10">
        <w:rPr>
          <w:rFonts w:ascii="Trebuchet MS" w:hAnsi="Trebuchet MS" w:cs="Arial"/>
          <w:b w:val="0"/>
          <w:i w:val="0"/>
          <w:sz w:val="28"/>
          <w:szCs w:val="28"/>
        </w:rPr>
        <w:t>’</w:t>
      </w:r>
    </w:p>
    <w:p w14:paraId="4C950901" w14:textId="77777777" w:rsidR="00155E7F" w:rsidRPr="00155E7F" w:rsidRDefault="00155E7F" w:rsidP="00155E7F">
      <w:pPr>
        <w:spacing w:before="100" w:beforeAutospacing="1" w:after="100" w:afterAutospacing="1"/>
        <w:jc w:val="center"/>
        <w:rPr>
          <w:rFonts w:ascii="Trebuchet MS" w:hAnsi="Trebuchet MS"/>
          <w:color w:val="000000"/>
        </w:rPr>
      </w:pPr>
      <w:r w:rsidRPr="00155E7F">
        <w:rPr>
          <w:rFonts w:ascii="Trebuchet MS" w:hAnsi="Trebuchet MS"/>
          <w:color w:val="000000"/>
        </w:rPr>
        <w:t>‘Let your light shine’ Matthew 5:16</w:t>
      </w:r>
    </w:p>
    <w:p w14:paraId="0C875757" w14:textId="77777777" w:rsidR="00155E7F" w:rsidRPr="00155E7F" w:rsidRDefault="00155E7F" w:rsidP="00155E7F">
      <w:pPr>
        <w:spacing w:before="100" w:beforeAutospacing="1" w:after="100" w:afterAutospacing="1"/>
        <w:jc w:val="center"/>
        <w:rPr>
          <w:rFonts w:ascii="Trebuchet MS" w:hAnsi="Trebuchet MS"/>
          <w:color w:val="000000"/>
        </w:rPr>
      </w:pPr>
      <w:r w:rsidRPr="00155E7F">
        <w:rPr>
          <w:rFonts w:ascii="Trebuchet MS" w:hAnsi="Trebuchet MS"/>
          <w:color w:val="000000"/>
        </w:rPr>
        <w:t>At St Peter’s we believe that all our children can shine as we strive for every member of our family to succeed and flourish through our values centred curriculum; to enable our children to grow in confidence with God’s love, to challenge each other and ourselves and be inspired to love God and learning as disciples of Jesus Christ.</w:t>
      </w:r>
    </w:p>
    <w:p w14:paraId="3F2E4E44" w14:textId="77777777" w:rsidR="00155E7F" w:rsidRPr="00155E7F" w:rsidRDefault="00155E7F" w:rsidP="00155E7F">
      <w:pPr>
        <w:rPr>
          <w:lang w:eastAsia="en-US"/>
        </w:rPr>
      </w:pPr>
    </w:p>
    <w:p w14:paraId="7B72353E" w14:textId="77777777" w:rsidR="007D142A" w:rsidRDefault="007D142A" w:rsidP="007D142A">
      <w:pPr>
        <w:rPr>
          <w:rFonts w:ascii="Trebuchet MS" w:hAnsi="Trebuchet MS"/>
        </w:rPr>
      </w:pPr>
    </w:p>
    <w:p w14:paraId="6771837B" w14:textId="733B293A" w:rsidR="007D142A" w:rsidRPr="00DD7DA9" w:rsidRDefault="00723BEE" w:rsidP="007D142A">
      <w:pPr>
        <w:rPr>
          <w:rFonts w:ascii="Trebuchet MS" w:hAnsi="Trebuchet MS"/>
        </w:rPr>
      </w:pPr>
      <w:r>
        <w:rPr>
          <w:rFonts w:ascii="Trebuchet MS" w:hAnsi="Trebuchet MS"/>
          <w:noProof/>
        </w:rPr>
        <w:drawing>
          <wp:anchor distT="0" distB="0" distL="114300" distR="114300" simplePos="0" relativeHeight="251657728" behindDoc="0" locked="0" layoutInCell="1" allowOverlap="1" wp14:anchorId="3B1AA8A9" wp14:editId="68CBF321">
            <wp:simplePos x="0" y="0"/>
            <wp:positionH relativeFrom="column">
              <wp:posOffset>-95250</wp:posOffset>
            </wp:positionH>
            <wp:positionV relativeFrom="paragraph">
              <wp:posOffset>142875</wp:posOffset>
            </wp:positionV>
            <wp:extent cx="335280" cy="328295"/>
            <wp:effectExtent l="0" t="0" r="0" b="0"/>
            <wp:wrapSquare wrapText="bothSides"/>
            <wp:docPr id="64" name="Picture 6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08CDFE8C" w14:textId="0C58AA1F" w:rsidR="007D142A" w:rsidRDefault="007B6034" w:rsidP="007D142A">
      <w:pPr>
        <w:rPr>
          <w:rFonts w:ascii="Trebuchet MS" w:hAnsi="Trebuchet MS"/>
          <w:b/>
        </w:rPr>
      </w:pPr>
      <w:r>
        <w:rPr>
          <w:rFonts w:ascii="Trebuchet MS" w:hAnsi="Trebuchet MS"/>
          <w:b/>
        </w:rPr>
        <w:t>Purpose of Study</w:t>
      </w:r>
    </w:p>
    <w:p w14:paraId="61AAF3CF" w14:textId="77777777" w:rsidR="007D142A" w:rsidRDefault="007D142A" w:rsidP="00B84345">
      <w:pPr>
        <w:pStyle w:val="BodyText"/>
        <w:jc w:val="both"/>
        <w:rPr>
          <w:rFonts w:ascii="Trebuchet MS" w:hAnsi="Trebuchet MS" w:cs="Calibri"/>
          <w:color w:val="000000"/>
        </w:rPr>
      </w:pPr>
    </w:p>
    <w:p w14:paraId="31AEFD2A" w14:textId="09C26C93" w:rsidR="001C1F3E" w:rsidRDefault="00EC5856" w:rsidP="00B84345">
      <w:pPr>
        <w:pStyle w:val="BodyText"/>
        <w:jc w:val="both"/>
        <w:rPr>
          <w:rFonts w:ascii="Trebuchet MS" w:hAnsi="Trebuchet MS" w:cs="Calibri"/>
          <w:color w:val="000000"/>
        </w:rPr>
      </w:pPr>
      <w:r>
        <w:rPr>
          <w:rFonts w:ascii="Trebuchet MS" w:hAnsi="Trebuchet MS" w:cs="Calibri"/>
          <w:color w:val="000000"/>
        </w:rPr>
        <w:t xml:space="preserve">Learning a foreign language </w:t>
      </w:r>
      <w:r w:rsidR="008813FC">
        <w:rPr>
          <w:rFonts w:ascii="Trebuchet MS" w:hAnsi="Trebuchet MS" w:cs="Calibri"/>
          <w:color w:val="000000"/>
        </w:rPr>
        <w:t>is a liberation from insularity and provides an opening to other cultures. It enriches the curriculum, providing</w:t>
      </w:r>
      <w:r>
        <w:rPr>
          <w:rFonts w:ascii="Trebuchet MS" w:hAnsi="Trebuchet MS" w:cs="Calibri"/>
          <w:color w:val="000000"/>
        </w:rPr>
        <w:t xml:space="preserve"> excitement, enjoyment and challenge, helping to create </w:t>
      </w:r>
      <w:r w:rsidR="00400B12" w:rsidRPr="00584F1A">
        <w:rPr>
          <w:rFonts w:ascii="Trebuchet MS" w:hAnsi="Trebuchet MS" w:cs="Calibri"/>
          <w:color w:val="000000"/>
        </w:rPr>
        <w:t>curious</w:t>
      </w:r>
      <w:r w:rsidR="00400B12">
        <w:rPr>
          <w:rFonts w:ascii="Trebuchet MS" w:hAnsi="Trebuchet MS" w:cs="Calibri"/>
          <w:color w:val="000000"/>
        </w:rPr>
        <w:t xml:space="preserve">, </w:t>
      </w:r>
      <w:r>
        <w:rPr>
          <w:rFonts w:ascii="Trebuchet MS" w:hAnsi="Trebuchet MS" w:cs="Calibri"/>
          <w:color w:val="000000"/>
        </w:rPr>
        <w:t>enthusiastic learners and to develop positive attitudes to language learning throughout life. The natural links between languages and other areas of the curriculum can enhance the overall learning experience</w:t>
      </w:r>
      <w:r w:rsidR="003C640E">
        <w:rPr>
          <w:rFonts w:ascii="Trebuchet MS" w:hAnsi="Trebuchet MS" w:cs="Calibri"/>
          <w:color w:val="000000"/>
        </w:rPr>
        <w:t xml:space="preserve"> of our children</w:t>
      </w:r>
      <w:r>
        <w:rPr>
          <w:rFonts w:ascii="Trebuchet MS" w:hAnsi="Trebuchet MS" w:cs="Calibri"/>
          <w:color w:val="000000"/>
        </w:rPr>
        <w:t>. The skills, knowledge and understanding gained make a major contribution to the dev</w:t>
      </w:r>
      <w:r w:rsidR="008813FC">
        <w:rPr>
          <w:rFonts w:ascii="Trebuchet MS" w:hAnsi="Trebuchet MS" w:cs="Calibri"/>
          <w:color w:val="000000"/>
        </w:rPr>
        <w:t>elopment of children’s</w:t>
      </w:r>
      <w:r>
        <w:rPr>
          <w:rFonts w:ascii="Trebuchet MS" w:hAnsi="Trebuchet MS" w:cs="Calibri"/>
          <w:color w:val="000000"/>
        </w:rPr>
        <w:t xml:space="preserve"> literacy </w:t>
      </w:r>
      <w:r w:rsidR="008813FC">
        <w:rPr>
          <w:rFonts w:ascii="Trebuchet MS" w:hAnsi="Trebuchet MS" w:cs="Calibri"/>
          <w:color w:val="000000"/>
        </w:rPr>
        <w:t xml:space="preserve">skills </w:t>
      </w:r>
      <w:r>
        <w:rPr>
          <w:rFonts w:ascii="Trebuchet MS" w:hAnsi="Trebuchet MS" w:cs="Calibri"/>
          <w:color w:val="000000"/>
        </w:rPr>
        <w:t>and to their understanding of their own culture and those of others. Language also lies at the heart of ideas about individual identity and community, and learning another language can do a great deal to shape children’s ideas in this critical area as well as giving them a new perspective on their own language.</w:t>
      </w:r>
    </w:p>
    <w:p w14:paraId="1F372688" w14:textId="77777777" w:rsidR="00EC5856" w:rsidRPr="001C1F3E" w:rsidRDefault="00EC5856" w:rsidP="00B84345">
      <w:pPr>
        <w:pStyle w:val="BodyText"/>
        <w:jc w:val="both"/>
        <w:rPr>
          <w:rFonts w:ascii="Trebuchet MS" w:hAnsi="Trebuchet MS" w:cs="Arial"/>
        </w:rPr>
      </w:pPr>
    </w:p>
    <w:p w14:paraId="21330003" w14:textId="382C69CE" w:rsidR="00927EB5" w:rsidRPr="00927EB5" w:rsidRDefault="00723BEE" w:rsidP="00927EB5">
      <w:pPr>
        <w:pStyle w:val="NormalWeb"/>
        <w:spacing w:before="0" w:beforeAutospacing="0" w:after="0" w:afterAutospacing="0"/>
        <w:rPr>
          <w:rFonts w:ascii="Trebuchet MS" w:hAnsi="Trebuchet MS" w:cs="Arial"/>
          <w:b/>
          <w:bCs/>
          <w:color w:val="auto"/>
        </w:rPr>
      </w:pPr>
      <w:r>
        <w:rPr>
          <w:rFonts w:ascii="Trebuchet MS" w:hAnsi="Trebuchet MS" w:cs="Arial"/>
          <w:b/>
          <w:bCs/>
          <w:noProof/>
          <w:color w:val="auto"/>
          <w:lang w:val="en-GB" w:eastAsia="en-GB"/>
        </w:rPr>
        <w:drawing>
          <wp:anchor distT="0" distB="0" distL="114300" distR="114300" simplePos="0" relativeHeight="251651584" behindDoc="0" locked="0" layoutInCell="1" allowOverlap="1" wp14:anchorId="08C5340A" wp14:editId="42725B7C">
            <wp:simplePos x="0" y="0"/>
            <wp:positionH relativeFrom="column">
              <wp:posOffset>0</wp:posOffset>
            </wp:positionH>
            <wp:positionV relativeFrom="paragraph">
              <wp:posOffset>67945</wp:posOffset>
            </wp:positionV>
            <wp:extent cx="335280" cy="328295"/>
            <wp:effectExtent l="0" t="0" r="0" b="0"/>
            <wp:wrapSquare wrapText="bothSides"/>
            <wp:docPr id="29" name="Picture 2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r w:rsidR="00927EB5" w:rsidRPr="00927EB5">
        <w:rPr>
          <w:rFonts w:ascii="Trebuchet MS" w:hAnsi="Trebuchet MS" w:cs="Arial"/>
          <w:b/>
          <w:bCs/>
          <w:color w:val="auto"/>
        </w:rPr>
        <w:t> </w:t>
      </w:r>
    </w:p>
    <w:p w14:paraId="3C943F11" w14:textId="0AA99F20" w:rsidR="00927EB5" w:rsidRDefault="00261B69" w:rsidP="00927EB5">
      <w:pPr>
        <w:pStyle w:val="NormalWeb"/>
        <w:spacing w:before="0" w:beforeAutospacing="0" w:after="0" w:afterAutospacing="0"/>
        <w:rPr>
          <w:rFonts w:ascii="Trebuchet MS" w:hAnsi="Trebuchet MS" w:cs="Arial"/>
          <w:b/>
          <w:bCs/>
          <w:color w:val="auto"/>
        </w:rPr>
      </w:pPr>
      <w:r>
        <w:rPr>
          <w:rFonts w:ascii="Trebuchet MS" w:hAnsi="Trebuchet MS" w:cs="Arial"/>
          <w:b/>
          <w:bCs/>
          <w:color w:val="auto"/>
        </w:rPr>
        <w:t>Aims</w:t>
      </w:r>
    </w:p>
    <w:p w14:paraId="284A5403" w14:textId="77777777" w:rsidR="00261B69" w:rsidRDefault="00261B69" w:rsidP="00927EB5">
      <w:pPr>
        <w:pStyle w:val="NormalWeb"/>
        <w:spacing w:before="0" w:beforeAutospacing="0" w:after="0" w:afterAutospacing="0"/>
        <w:rPr>
          <w:rFonts w:ascii="Trebuchet MS" w:hAnsi="Trebuchet MS" w:cs="Arial"/>
          <w:b/>
          <w:bCs/>
          <w:color w:val="auto"/>
        </w:rPr>
      </w:pPr>
    </w:p>
    <w:p w14:paraId="4685B235" w14:textId="0AD68E19" w:rsidR="00261B69" w:rsidRDefault="007C79FA" w:rsidP="00927EB5">
      <w:pPr>
        <w:pStyle w:val="NormalWeb"/>
        <w:spacing w:before="0" w:beforeAutospacing="0" w:after="0" w:afterAutospacing="0"/>
        <w:rPr>
          <w:rFonts w:ascii="Trebuchet MS" w:hAnsi="Trebuchet MS" w:cs="Arial"/>
          <w:bCs/>
          <w:color w:val="auto"/>
        </w:rPr>
      </w:pPr>
      <w:r w:rsidRPr="007C79FA">
        <w:rPr>
          <w:rFonts w:ascii="Trebuchet MS" w:hAnsi="Trebuchet MS" w:cs="Arial"/>
          <w:bCs/>
          <w:color w:val="auto"/>
        </w:rPr>
        <w:t>Our aims are to:</w:t>
      </w:r>
    </w:p>
    <w:p w14:paraId="02568BB4" w14:textId="77777777" w:rsidR="007C79FA" w:rsidRDefault="007C79FA" w:rsidP="00927EB5">
      <w:pPr>
        <w:pStyle w:val="NormalWeb"/>
        <w:spacing w:before="0" w:beforeAutospacing="0" w:after="0" w:afterAutospacing="0"/>
        <w:rPr>
          <w:rFonts w:ascii="Trebuchet MS" w:hAnsi="Trebuchet MS" w:cs="Arial"/>
          <w:bCs/>
          <w:color w:val="auto"/>
        </w:rPr>
      </w:pPr>
    </w:p>
    <w:p w14:paraId="6415FAB2" w14:textId="12EDEB0F" w:rsidR="007C79FA" w:rsidRDefault="007C79FA" w:rsidP="007C79FA">
      <w:pPr>
        <w:pStyle w:val="NormalWeb"/>
        <w:numPr>
          <w:ilvl w:val="0"/>
          <w:numId w:val="18"/>
        </w:numPr>
        <w:spacing w:before="0" w:beforeAutospacing="0" w:after="0" w:afterAutospacing="0"/>
        <w:rPr>
          <w:rFonts w:ascii="Trebuchet MS" w:hAnsi="Trebuchet MS" w:cs="Arial"/>
          <w:bCs/>
          <w:color w:val="auto"/>
        </w:rPr>
      </w:pPr>
      <w:r>
        <w:rPr>
          <w:rFonts w:ascii="Trebuchet MS" w:hAnsi="Trebuchet MS" w:cs="Arial"/>
          <w:bCs/>
          <w:color w:val="auto"/>
        </w:rPr>
        <w:t>Foster an interest in language learning by introducing children to other languages in a way that is enjoya</w:t>
      </w:r>
      <w:r w:rsidR="004A25A6">
        <w:rPr>
          <w:rFonts w:ascii="Trebuchet MS" w:hAnsi="Trebuchet MS" w:cs="Arial"/>
          <w:bCs/>
          <w:color w:val="auto"/>
        </w:rPr>
        <w:t>ble and accessible to all</w:t>
      </w:r>
    </w:p>
    <w:p w14:paraId="5FCAD9F6" w14:textId="75CF08C4" w:rsidR="007C79FA" w:rsidRDefault="009E79B4" w:rsidP="007C79FA">
      <w:pPr>
        <w:pStyle w:val="NormalWeb"/>
        <w:numPr>
          <w:ilvl w:val="0"/>
          <w:numId w:val="18"/>
        </w:numPr>
        <w:spacing w:before="0" w:beforeAutospacing="0" w:after="0" w:afterAutospacing="0"/>
        <w:rPr>
          <w:rFonts w:ascii="Trebuchet MS" w:hAnsi="Trebuchet MS" w:cs="Arial"/>
          <w:bCs/>
          <w:color w:val="auto"/>
        </w:rPr>
      </w:pPr>
      <w:r>
        <w:rPr>
          <w:rFonts w:ascii="Trebuchet MS" w:hAnsi="Trebuchet MS" w:cs="Arial"/>
          <w:bCs/>
          <w:color w:val="auto"/>
        </w:rPr>
        <w:t>Stimulate pupils’ curiosity and deepen their understanding of the world</w:t>
      </w:r>
      <w:r w:rsidR="004A25A6">
        <w:rPr>
          <w:rFonts w:ascii="Trebuchet MS" w:hAnsi="Trebuchet MS" w:cs="Arial"/>
          <w:bCs/>
          <w:color w:val="auto"/>
        </w:rPr>
        <w:t>, other languages and other cultures</w:t>
      </w:r>
    </w:p>
    <w:p w14:paraId="63D4C65C" w14:textId="5F7FDA20" w:rsidR="009E79B4" w:rsidRDefault="004A25A6" w:rsidP="007C79FA">
      <w:pPr>
        <w:pStyle w:val="NormalWeb"/>
        <w:numPr>
          <w:ilvl w:val="0"/>
          <w:numId w:val="18"/>
        </w:numPr>
        <w:spacing w:before="0" w:beforeAutospacing="0" w:after="0" w:afterAutospacing="0"/>
        <w:rPr>
          <w:rFonts w:ascii="Trebuchet MS" w:hAnsi="Trebuchet MS" w:cs="Arial"/>
          <w:bCs/>
          <w:color w:val="auto"/>
        </w:rPr>
      </w:pPr>
      <w:r>
        <w:rPr>
          <w:rFonts w:ascii="Trebuchet MS" w:hAnsi="Trebuchet MS" w:cs="Arial"/>
          <w:bCs/>
          <w:color w:val="auto"/>
        </w:rPr>
        <w:t xml:space="preserve">Develop </w:t>
      </w:r>
      <w:r w:rsidR="004A7F1A">
        <w:rPr>
          <w:rFonts w:ascii="Trebuchet MS" w:hAnsi="Trebuchet MS" w:cs="Arial"/>
          <w:bCs/>
          <w:color w:val="auto"/>
        </w:rPr>
        <w:t xml:space="preserve">pupils’ </w:t>
      </w:r>
      <w:r>
        <w:rPr>
          <w:rFonts w:ascii="Trebuchet MS" w:hAnsi="Trebuchet MS" w:cs="Arial"/>
          <w:bCs/>
          <w:color w:val="auto"/>
        </w:rPr>
        <w:t xml:space="preserve">confidence in speaking </w:t>
      </w:r>
      <w:r w:rsidR="004A7F1A">
        <w:rPr>
          <w:rFonts w:ascii="Trebuchet MS" w:hAnsi="Trebuchet MS" w:cs="Arial"/>
          <w:bCs/>
          <w:color w:val="auto"/>
        </w:rPr>
        <w:t>another language, finding ways of communicating what they want to say</w:t>
      </w:r>
    </w:p>
    <w:p w14:paraId="46DFE64D" w14:textId="07D66A63" w:rsidR="004A7F1A" w:rsidRDefault="004A7F1A" w:rsidP="007C79FA">
      <w:pPr>
        <w:pStyle w:val="NormalWeb"/>
        <w:numPr>
          <w:ilvl w:val="0"/>
          <w:numId w:val="18"/>
        </w:numPr>
        <w:spacing w:before="0" w:beforeAutospacing="0" w:after="0" w:afterAutospacing="0"/>
        <w:rPr>
          <w:rFonts w:ascii="Trebuchet MS" w:hAnsi="Trebuchet MS" w:cs="Arial"/>
          <w:bCs/>
          <w:color w:val="auto"/>
        </w:rPr>
      </w:pPr>
      <w:r>
        <w:rPr>
          <w:rFonts w:ascii="Trebuchet MS" w:hAnsi="Trebuchet MS" w:cs="Arial"/>
          <w:bCs/>
          <w:color w:val="auto"/>
        </w:rPr>
        <w:lastRenderedPageBreak/>
        <w:t>Develop pupils’ ability to understand and respond to spoken and written language from a variety of sources</w:t>
      </w:r>
    </w:p>
    <w:p w14:paraId="1DD3E582" w14:textId="1DC79F47" w:rsidR="00847E51" w:rsidRPr="007D00D9" w:rsidRDefault="004A7F1A" w:rsidP="006E6CD9">
      <w:pPr>
        <w:pStyle w:val="NormalWeb"/>
        <w:numPr>
          <w:ilvl w:val="0"/>
          <w:numId w:val="18"/>
        </w:numPr>
        <w:spacing w:before="0" w:beforeAutospacing="0" w:after="0" w:afterAutospacing="0"/>
        <w:rPr>
          <w:rFonts w:ascii="Trebuchet MS" w:hAnsi="Trebuchet MS" w:cs="Arial"/>
          <w:bCs/>
          <w:color w:val="auto"/>
        </w:rPr>
      </w:pPr>
      <w:r>
        <w:rPr>
          <w:rFonts w:ascii="Trebuchet MS" w:hAnsi="Trebuchet MS" w:cs="Arial"/>
          <w:bCs/>
          <w:color w:val="auto"/>
        </w:rPr>
        <w:t xml:space="preserve">Develop pupils’ ability to write in the target language </w:t>
      </w:r>
      <w:r w:rsidR="007D00D9">
        <w:rPr>
          <w:rFonts w:ascii="Trebuchet MS" w:hAnsi="Trebuchet MS" w:cs="Arial"/>
          <w:bCs/>
          <w:color w:val="auto"/>
        </w:rPr>
        <w:t xml:space="preserve">at varying length and </w:t>
      </w:r>
      <w:r>
        <w:rPr>
          <w:rFonts w:ascii="Trebuchet MS" w:hAnsi="Trebuchet MS" w:cs="Arial"/>
          <w:bCs/>
          <w:color w:val="auto"/>
        </w:rPr>
        <w:t>for a range of purposes</w:t>
      </w:r>
    </w:p>
    <w:p w14:paraId="433C44B6" w14:textId="77777777" w:rsidR="009E79B4" w:rsidRDefault="009E79B4" w:rsidP="006E6CD9">
      <w:pPr>
        <w:rPr>
          <w:rFonts w:ascii="Trebuchet MS" w:hAnsi="Trebuchet MS" w:cs="Tahoma"/>
        </w:rPr>
      </w:pPr>
    </w:p>
    <w:p w14:paraId="65187115" w14:textId="33197459" w:rsidR="00761464" w:rsidRDefault="00723BEE" w:rsidP="006E6CD9">
      <w:pPr>
        <w:rPr>
          <w:rFonts w:ascii="Trebuchet MS" w:hAnsi="Trebuchet MS" w:cs="Tahoma"/>
        </w:rPr>
      </w:pPr>
      <w:r>
        <w:rPr>
          <w:rFonts w:ascii="Trebuchet MS" w:hAnsi="Trebuchet MS" w:cs="Arial"/>
          <w:b/>
          <w:bCs/>
          <w:noProof/>
        </w:rPr>
        <w:drawing>
          <wp:anchor distT="0" distB="0" distL="114300" distR="114300" simplePos="0" relativeHeight="251660800" behindDoc="0" locked="0" layoutInCell="1" allowOverlap="1" wp14:anchorId="106A128B" wp14:editId="5E927182">
            <wp:simplePos x="0" y="0"/>
            <wp:positionH relativeFrom="column">
              <wp:posOffset>-95250</wp:posOffset>
            </wp:positionH>
            <wp:positionV relativeFrom="paragraph">
              <wp:posOffset>88265</wp:posOffset>
            </wp:positionV>
            <wp:extent cx="335280" cy="328295"/>
            <wp:effectExtent l="0" t="0" r="0" b="0"/>
            <wp:wrapSquare wrapText="bothSides"/>
            <wp:docPr id="68" name="Picture 68"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75B7300E" w14:textId="05A0D65D" w:rsidR="007D142A" w:rsidRDefault="00DD2957" w:rsidP="00B84345">
      <w:pPr>
        <w:autoSpaceDE w:val="0"/>
        <w:autoSpaceDN w:val="0"/>
        <w:adjustRightInd w:val="0"/>
        <w:rPr>
          <w:rFonts w:ascii="Trebuchet MS" w:hAnsi="Trebuchet MS" w:cs="Arial"/>
          <w:b/>
          <w:bCs/>
        </w:rPr>
      </w:pPr>
      <w:r>
        <w:rPr>
          <w:rFonts w:ascii="Trebuchet MS" w:hAnsi="Trebuchet MS" w:cs="Arial"/>
          <w:b/>
          <w:bCs/>
        </w:rPr>
        <w:t xml:space="preserve"> </w:t>
      </w:r>
      <w:r w:rsidR="00261B69">
        <w:rPr>
          <w:rFonts w:ascii="Trebuchet MS" w:hAnsi="Trebuchet MS" w:cs="Arial"/>
          <w:b/>
          <w:bCs/>
        </w:rPr>
        <w:t>Objectives</w:t>
      </w:r>
    </w:p>
    <w:p w14:paraId="0E361E9E" w14:textId="77777777" w:rsidR="007D00D9" w:rsidRDefault="007D00D9" w:rsidP="00B84345">
      <w:pPr>
        <w:autoSpaceDE w:val="0"/>
        <w:autoSpaceDN w:val="0"/>
        <w:adjustRightInd w:val="0"/>
        <w:rPr>
          <w:rFonts w:ascii="Trebuchet MS" w:hAnsi="Trebuchet MS" w:cs="Arial"/>
          <w:b/>
          <w:bCs/>
        </w:rPr>
      </w:pPr>
    </w:p>
    <w:p w14:paraId="4D41533D" w14:textId="61E3022E" w:rsidR="007D00D9" w:rsidRDefault="00EA62A1" w:rsidP="00EA62A1">
      <w:pPr>
        <w:autoSpaceDE w:val="0"/>
        <w:autoSpaceDN w:val="0"/>
        <w:adjustRightInd w:val="0"/>
        <w:rPr>
          <w:rFonts w:ascii="Trebuchet MS" w:hAnsi="Trebuchet MS" w:cs="Arial"/>
          <w:bCs/>
        </w:rPr>
      </w:pPr>
      <w:r w:rsidRPr="00EA62A1">
        <w:rPr>
          <w:rFonts w:ascii="Trebuchet MS" w:hAnsi="Trebuchet MS" w:cs="Arial"/>
          <w:bCs/>
        </w:rPr>
        <w:t>Children will learn to:</w:t>
      </w:r>
    </w:p>
    <w:p w14:paraId="1CDFD0C6" w14:textId="77777777" w:rsidR="000F0392" w:rsidRDefault="000F0392" w:rsidP="00EA62A1">
      <w:pPr>
        <w:autoSpaceDE w:val="0"/>
        <w:autoSpaceDN w:val="0"/>
        <w:adjustRightInd w:val="0"/>
        <w:rPr>
          <w:rFonts w:ascii="Trebuchet MS" w:hAnsi="Trebuchet MS" w:cs="Arial"/>
          <w:bCs/>
        </w:rPr>
      </w:pPr>
    </w:p>
    <w:p w14:paraId="5CD78FA0" w14:textId="1AC9C352" w:rsidR="00EA62A1" w:rsidRDefault="00EA62A1" w:rsidP="00EA62A1">
      <w:pPr>
        <w:numPr>
          <w:ilvl w:val="0"/>
          <w:numId w:val="20"/>
        </w:numPr>
        <w:autoSpaceDE w:val="0"/>
        <w:autoSpaceDN w:val="0"/>
        <w:adjustRightInd w:val="0"/>
        <w:rPr>
          <w:rFonts w:ascii="Trebuchet MS" w:hAnsi="Trebuchet MS" w:cs="Arial"/>
          <w:bCs/>
        </w:rPr>
      </w:pPr>
      <w:r>
        <w:rPr>
          <w:rFonts w:ascii="Trebuchet MS" w:hAnsi="Trebuchet MS" w:cs="Arial"/>
          <w:bCs/>
        </w:rPr>
        <w:t>Listen attentively to spoken language and show understanding by joining in and responding</w:t>
      </w:r>
    </w:p>
    <w:p w14:paraId="6E5A5708" w14:textId="3142C9E4" w:rsidR="00EA62A1" w:rsidRDefault="00EA62A1" w:rsidP="00EA62A1">
      <w:pPr>
        <w:numPr>
          <w:ilvl w:val="0"/>
          <w:numId w:val="20"/>
        </w:numPr>
        <w:autoSpaceDE w:val="0"/>
        <w:autoSpaceDN w:val="0"/>
        <w:adjustRightInd w:val="0"/>
        <w:rPr>
          <w:rFonts w:ascii="Trebuchet MS" w:hAnsi="Trebuchet MS" w:cs="Arial"/>
          <w:bCs/>
        </w:rPr>
      </w:pPr>
      <w:r>
        <w:rPr>
          <w:rFonts w:ascii="Trebuchet MS" w:hAnsi="Trebuchet MS" w:cs="Arial"/>
          <w:bCs/>
        </w:rPr>
        <w:t>Explore the patterns and sounds of language through songs and rhymes and link the spelling, sound and meaning of words</w:t>
      </w:r>
    </w:p>
    <w:p w14:paraId="1DADD7F6" w14:textId="3998CBF0" w:rsidR="00EA62A1" w:rsidRDefault="00EA62A1" w:rsidP="00EA62A1">
      <w:pPr>
        <w:numPr>
          <w:ilvl w:val="0"/>
          <w:numId w:val="20"/>
        </w:numPr>
        <w:autoSpaceDE w:val="0"/>
        <w:autoSpaceDN w:val="0"/>
        <w:adjustRightInd w:val="0"/>
        <w:rPr>
          <w:rFonts w:ascii="Trebuchet MS" w:hAnsi="Trebuchet MS" w:cs="Arial"/>
          <w:bCs/>
        </w:rPr>
      </w:pPr>
      <w:r>
        <w:rPr>
          <w:rFonts w:ascii="Trebuchet MS" w:hAnsi="Trebuchet MS" w:cs="Arial"/>
          <w:bCs/>
        </w:rPr>
        <w:t>Engage in conversations; ask and answer questions; express opinions and respond to those of others; seek clarification and help</w:t>
      </w:r>
    </w:p>
    <w:p w14:paraId="0EFDCC71" w14:textId="7986C2F6" w:rsidR="00EA62A1" w:rsidRDefault="00EA62A1" w:rsidP="00EA62A1">
      <w:pPr>
        <w:numPr>
          <w:ilvl w:val="0"/>
          <w:numId w:val="20"/>
        </w:numPr>
        <w:autoSpaceDE w:val="0"/>
        <w:autoSpaceDN w:val="0"/>
        <w:adjustRightInd w:val="0"/>
        <w:rPr>
          <w:rFonts w:ascii="Trebuchet MS" w:hAnsi="Trebuchet MS" w:cs="Arial"/>
          <w:bCs/>
        </w:rPr>
      </w:pPr>
      <w:r>
        <w:rPr>
          <w:rFonts w:ascii="Trebuchet MS" w:hAnsi="Trebuchet MS" w:cs="Arial"/>
          <w:bCs/>
        </w:rPr>
        <w:t>Speak in sentences, using familiar vocabulary, phrases and basic language structures</w:t>
      </w:r>
    </w:p>
    <w:p w14:paraId="7149145D" w14:textId="16FD2AB6"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Develop accurate pronunciation and intonation so that others understand when they are reading aloud or using familiar words and phrases</w:t>
      </w:r>
    </w:p>
    <w:p w14:paraId="75E3BF70" w14:textId="13736B90"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Present ideas and information orally to a range of audiences</w:t>
      </w:r>
    </w:p>
    <w:p w14:paraId="2971F291" w14:textId="24D8E5E1"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Read carefully and show understanding of words, simple phrases and simple writing</w:t>
      </w:r>
    </w:p>
    <w:p w14:paraId="5F10DC1B" w14:textId="34BA846D"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Appreciate stories, songs, poems and rhymes in the language</w:t>
      </w:r>
    </w:p>
    <w:p w14:paraId="071466DB" w14:textId="75DE11AA"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Broaden their vocabulary and develop their ability to understand new words that are introduced into familiar written material, including through using a dictionary</w:t>
      </w:r>
    </w:p>
    <w:p w14:paraId="292E7227" w14:textId="1CC949C5"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Write phrases from memory, and adapt these to create new sentences, to express ideas clearly</w:t>
      </w:r>
    </w:p>
    <w:p w14:paraId="5679E168" w14:textId="53646676" w:rsidR="00F10636"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Describe people, places and things orally and in writing</w:t>
      </w:r>
    </w:p>
    <w:p w14:paraId="6F52B7DC" w14:textId="4984D77C" w:rsidR="00F10636" w:rsidRPr="00EA62A1" w:rsidRDefault="00F10636" w:rsidP="00EA62A1">
      <w:pPr>
        <w:numPr>
          <w:ilvl w:val="0"/>
          <w:numId w:val="20"/>
        </w:numPr>
        <w:autoSpaceDE w:val="0"/>
        <w:autoSpaceDN w:val="0"/>
        <w:adjustRightInd w:val="0"/>
        <w:rPr>
          <w:rFonts w:ascii="Trebuchet MS" w:hAnsi="Trebuchet MS" w:cs="Arial"/>
          <w:bCs/>
        </w:rPr>
      </w:pPr>
      <w:r>
        <w:rPr>
          <w:rFonts w:ascii="Trebuchet MS" w:hAnsi="Trebuchet MS" w:cs="Arial"/>
          <w:bCs/>
        </w:rPr>
        <w:t>Understand basic grammar appropriate to the language being studied</w:t>
      </w:r>
    </w:p>
    <w:p w14:paraId="7AD2D776" w14:textId="77777777" w:rsidR="00261B69" w:rsidRDefault="00261B69" w:rsidP="00B84345">
      <w:pPr>
        <w:autoSpaceDE w:val="0"/>
        <w:autoSpaceDN w:val="0"/>
        <w:adjustRightInd w:val="0"/>
        <w:rPr>
          <w:rFonts w:ascii="Trebuchet MS" w:hAnsi="Trebuchet MS" w:cs="Arial"/>
          <w:b/>
          <w:bCs/>
        </w:rPr>
      </w:pPr>
    </w:p>
    <w:p w14:paraId="40DF74E0" w14:textId="77777777" w:rsidR="001C1F3E" w:rsidRDefault="001C1F3E" w:rsidP="0028174E">
      <w:pPr>
        <w:autoSpaceDE w:val="0"/>
        <w:autoSpaceDN w:val="0"/>
        <w:adjustRightInd w:val="0"/>
        <w:rPr>
          <w:rFonts w:ascii="Calibri" w:hAnsi="Calibri" w:cs="Calibri"/>
          <w:b/>
          <w:color w:val="000000"/>
          <w:sz w:val="23"/>
          <w:szCs w:val="23"/>
        </w:rPr>
      </w:pPr>
    </w:p>
    <w:p w14:paraId="57939CA0" w14:textId="77777777" w:rsidR="001C1F3E" w:rsidRDefault="001C1F3E" w:rsidP="0028174E">
      <w:pPr>
        <w:autoSpaceDE w:val="0"/>
        <w:autoSpaceDN w:val="0"/>
        <w:adjustRightInd w:val="0"/>
        <w:rPr>
          <w:rFonts w:ascii="Calibri" w:hAnsi="Calibri" w:cs="Calibri"/>
          <w:b/>
          <w:color w:val="000000"/>
          <w:sz w:val="23"/>
          <w:szCs w:val="23"/>
        </w:rPr>
      </w:pPr>
    </w:p>
    <w:p w14:paraId="54EC8B81" w14:textId="1DAE7027" w:rsidR="00CB118E" w:rsidRDefault="00723BEE" w:rsidP="00CB118E">
      <w:pPr>
        <w:pStyle w:val="NormalWeb"/>
        <w:spacing w:before="0" w:beforeAutospacing="0" w:after="0" w:afterAutospacing="0"/>
        <w:rPr>
          <w:rFonts w:ascii="Trebuchet MS" w:hAnsi="Trebuchet MS" w:cs="Arial"/>
          <w:b/>
          <w:bCs/>
          <w:color w:val="auto"/>
        </w:rPr>
      </w:pPr>
      <w:r>
        <w:rPr>
          <w:rFonts w:ascii="Trebuchet MS" w:hAnsi="Trebuchet MS" w:cs="Arial"/>
          <w:b/>
          <w:bCs/>
          <w:noProof/>
          <w:color w:val="auto"/>
          <w:lang w:val="en-GB" w:eastAsia="en-GB"/>
        </w:rPr>
        <w:drawing>
          <wp:anchor distT="0" distB="0" distL="114300" distR="114300" simplePos="0" relativeHeight="251652608" behindDoc="0" locked="0" layoutInCell="1" allowOverlap="1" wp14:anchorId="0F4D2288" wp14:editId="618746A7">
            <wp:simplePos x="0" y="0"/>
            <wp:positionH relativeFrom="column">
              <wp:posOffset>0</wp:posOffset>
            </wp:positionH>
            <wp:positionV relativeFrom="paragraph">
              <wp:posOffset>-23495</wp:posOffset>
            </wp:positionV>
            <wp:extent cx="335280" cy="328295"/>
            <wp:effectExtent l="0" t="0" r="0" b="0"/>
            <wp:wrapSquare wrapText="bothSides"/>
            <wp:docPr id="52" name="Picture 52"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r w:rsidR="0039593B">
        <w:rPr>
          <w:rFonts w:ascii="Trebuchet MS" w:hAnsi="Trebuchet MS" w:cs="Arial"/>
          <w:b/>
          <w:bCs/>
          <w:color w:val="auto"/>
        </w:rPr>
        <w:t>Aspects of Teaching and Learning</w:t>
      </w:r>
    </w:p>
    <w:p w14:paraId="21CEB7C5" w14:textId="77777777" w:rsidR="008A6923" w:rsidRDefault="008A6923" w:rsidP="00CB118E">
      <w:pPr>
        <w:pStyle w:val="NormalWeb"/>
        <w:spacing w:before="0" w:beforeAutospacing="0" w:after="0" w:afterAutospacing="0"/>
        <w:rPr>
          <w:rFonts w:ascii="Trebuchet MS" w:hAnsi="Trebuchet MS" w:cs="Arial"/>
          <w:b/>
          <w:bCs/>
          <w:color w:val="auto"/>
        </w:rPr>
      </w:pPr>
    </w:p>
    <w:p w14:paraId="126CD22B" w14:textId="7A53C2DC" w:rsidR="008A6923" w:rsidRDefault="000F0392" w:rsidP="00CB118E">
      <w:pPr>
        <w:pStyle w:val="NormalWeb"/>
        <w:spacing w:before="0" w:beforeAutospacing="0" w:after="0" w:afterAutospacing="0"/>
        <w:rPr>
          <w:rFonts w:ascii="Trebuchet MS" w:hAnsi="Trebuchet MS" w:cs="Arial"/>
          <w:bCs/>
          <w:color w:val="auto"/>
        </w:rPr>
      </w:pPr>
      <w:r w:rsidRPr="000F0392">
        <w:rPr>
          <w:rFonts w:ascii="Trebuchet MS" w:hAnsi="Trebuchet MS" w:cs="Arial"/>
          <w:bCs/>
          <w:color w:val="auto"/>
        </w:rPr>
        <w:t>There are three main contexts in which language teaching and learning take place:</w:t>
      </w:r>
    </w:p>
    <w:p w14:paraId="5158FE51" w14:textId="77777777" w:rsidR="000F0392" w:rsidRDefault="000F0392" w:rsidP="00CB118E">
      <w:pPr>
        <w:pStyle w:val="NormalWeb"/>
        <w:spacing w:before="0" w:beforeAutospacing="0" w:after="0" w:afterAutospacing="0"/>
        <w:rPr>
          <w:rFonts w:ascii="Trebuchet MS" w:hAnsi="Trebuchet MS" w:cs="Arial"/>
          <w:bCs/>
          <w:color w:val="auto"/>
        </w:rPr>
      </w:pPr>
    </w:p>
    <w:p w14:paraId="59370692" w14:textId="77777777" w:rsidR="00ED1837" w:rsidRDefault="000F0392" w:rsidP="000F0392">
      <w:pPr>
        <w:pStyle w:val="NormalWeb"/>
        <w:numPr>
          <w:ilvl w:val="0"/>
          <w:numId w:val="21"/>
        </w:numPr>
        <w:spacing w:before="0" w:beforeAutospacing="0" w:after="0" w:afterAutospacing="0"/>
        <w:rPr>
          <w:rFonts w:ascii="Trebuchet MS" w:hAnsi="Trebuchet MS" w:cs="Arial"/>
          <w:bCs/>
          <w:color w:val="auto"/>
        </w:rPr>
      </w:pPr>
      <w:r>
        <w:rPr>
          <w:rFonts w:ascii="Trebuchet MS" w:hAnsi="Trebuchet MS" w:cs="Arial"/>
          <w:bCs/>
          <w:color w:val="auto"/>
        </w:rPr>
        <w:t xml:space="preserve">Weekly Language Lesson: </w:t>
      </w:r>
    </w:p>
    <w:p w14:paraId="46097A64" w14:textId="77777777" w:rsidR="00ED1837" w:rsidRDefault="00ED1837" w:rsidP="00ED1837">
      <w:pPr>
        <w:pStyle w:val="NormalWeb"/>
        <w:spacing w:before="0" w:beforeAutospacing="0" w:after="0" w:afterAutospacing="0"/>
        <w:ind w:left="720"/>
        <w:rPr>
          <w:rFonts w:ascii="Trebuchet MS" w:hAnsi="Trebuchet MS" w:cs="Arial"/>
          <w:bCs/>
          <w:color w:val="auto"/>
        </w:rPr>
      </w:pPr>
    </w:p>
    <w:p w14:paraId="7CCEF353" w14:textId="77777777" w:rsidR="00DD633C" w:rsidRDefault="000F0392" w:rsidP="00ED1837">
      <w:pPr>
        <w:pStyle w:val="NormalWeb"/>
        <w:spacing w:before="0" w:beforeAutospacing="0" w:after="0" w:afterAutospacing="0"/>
        <w:ind w:left="720"/>
        <w:rPr>
          <w:rFonts w:ascii="Trebuchet MS" w:hAnsi="Trebuchet MS" w:cs="Arial"/>
          <w:bCs/>
          <w:color w:val="auto"/>
        </w:rPr>
      </w:pPr>
      <w:r>
        <w:rPr>
          <w:rFonts w:ascii="Trebuchet MS" w:hAnsi="Trebuchet MS" w:cs="Arial"/>
          <w:bCs/>
          <w:color w:val="auto"/>
        </w:rPr>
        <w:t>Children in K</w:t>
      </w:r>
      <w:r w:rsidR="00ED1837">
        <w:rPr>
          <w:rFonts w:ascii="Trebuchet MS" w:hAnsi="Trebuchet MS" w:cs="Arial"/>
          <w:bCs/>
          <w:color w:val="auto"/>
        </w:rPr>
        <w:t xml:space="preserve">ey </w:t>
      </w:r>
      <w:r>
        <w:rPr>
          <w:rFonts w:ascii="Trebuchet MS" w:hAnsi="Trebuchet MS" w:cs="Arial"/>
          <w:bCs/>
          <w:color w:val="auto"/>
        </w:rPr>
        <w:t>S</w:t>
      </w:r>
      <w:r w:rsidR="00ED1837">
        <w:rPr>
          <w:rFonts w:ascii="Trebuchet MS" w:hAnsi="Trebuchet MS" w:cs="Arial"/>
          <w:bCs/>
          <w:color w:val="auto"/>
        </w:rPr>
        <w:t xml:space="preserve">tage </w:t>
      </w:r>
      <w:r>
        <w:rPr>
          <w:rFonts w:ascii="Trebuchet MS" w:hAnsi="Trebuchet MS" w:cs="Arial"/>
          <w:bCs/>
          <w:color w:val="auto"/>
        </w:rPr>
        <w:t>2 are taught specific language</w:t>
      </w:r>
      <w:r w:rsidR="00ED1837">
        <w:rPr>
          <w:rFonts w:ascii="Trebuchet MS" w:hAnsi="Trebuchet MS" w:cs="Arial"/>
          <w:bCs/>
          <w:color w:val="auto"/>
        </w:rPr>
        <w:t xml:space="preserve"> skills, concepts and vocabulary, as well as aspects of intercultural understanding, in a weekly lesson, taught by the class teacher. </w:t>
      </w:r>
    </w:p>
    <w:p w14:paraId="5A16F0C8" w14:textId="77777777" w:rsidR="00DD633C" w:rsidRPr="007979D7" w:rsidRDefault="00DD633C" w:rsidP="00ED1837">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 xml:space="preserve">Lessons follow the Language Angels scheme. The children follow a cycle of topics, covering five units per year. </w:t>
      </w:r>
    </w:p>
    <w:p w14:paraId="111608EF" w14:textId="576E6BD0" w:rsidR="00DD633C" w:rsidRPr="007979D7" w:rsidRDefault="00DD633C" w:rsidP="00ED1837">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During the transition from French to Spanish, we will phase in the language change o</w:t>
      </w:r>
      <w:r w:rsidR="00220AAC" w:rsidRPr="007979D7">
        <w:rPr>
          <w:rFonts w:ascii="Trebuchet MS" w:hAnsi="Trebuchet MS" w:cs="Arial"/>
          <w:bCs/>
          <w:color w:val="auto"/>
        </w:rPr>
        <w:t>ver a three-year period ensuring that each year group have the opportunity to learn the basics of Spanish and progress at an age-appropriate pace.</w:t>
      </w:r>
    </w:p>
    <w:p w14:paraId="0F25FB02" w14:textId="663F8433" w:rsidR="00DD633C" w:rsidRPr="007979D7" w:rsidRDefault="00DD633C" w:rsidP="00ED1837">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lastRenderedPageBreak/>
        <w:t xml:space="preserve">The children in Y3/4 and Y5/6 will </w:t>
      </w:r>
      <w:r w:rsidR="00220AAC" w:rsidRPr="007979D7">
        <w:rPr>
          <w:rFonts w:ascii="Trebuchet MS" w:hAnsi="Trebuchet MS" w:cs="Arial"/>
          <w:bCs/>
          <w:color w:val="auto"/>
        </w:rPr>
        <w:t xml:space="preserve">then </w:t>
      </w:r>
      <w:r w:rsidRPr="007979D7">
        <w:rPr>
          <w:rFonts w:ascii="Trebuchet MS" w:hAnsi="Trebuchet MS" w:cs="Arial"/>
          <w:bCs/>
          <w:color w:val="auto"/>
        </w:rPr>
        <w:t>follow a two-year rolling programme, which will build on p</w:t>
      </w:r>
      <w:r w:rsidR="00220AAC" w:rsidRPr="007979D7">
        <w:rPr>
          <w:rFonts w:ascii="Trebuchet MS" w:hAnsi="Trebuchet MS" w:cs="Arial"/>
          <w:bCs/>
          <w:color w:val="auto"/>
        </w:rPr>
        <w:t>revious</w:t>
      </w:r>
      <w:r w:rsidRPr="007979D7">
        <w:rPr>
          <w:rFonts w:ascii="Trebuchet MS" w:hAnsi="Trebuchet MS" w:cs="Arial"/>
          <w:bCs/>
          <w:color w:val="auto"/>
        </w:rPr>
        <w:t xml:space="preserve"> learning.  </w:t>
      </w:r>
    </w:p>
    <w:p w14:paraId="2DBF9177" w14:textId="1D7D9BB8" w:rsidR="00220AAC" w:rsidRPr="007979D7" w:rsidRDefault="00220AAC" w:rsidP="00ED1837">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 xml:space="preserve">The units will cover the three pillars of language – phonics, vocabulary and grammar. Each unit also has opportunities for listening, speaking, reading and writing. </w:t>
      </w:r>
    </w:p>
    <w:p w14:paraId="76CBA055" w14:textId="089B9048" w:rsidR="00D02025" w:rsidRPr="007979D7" w:rsidRDefault="00D02025" w:rsidP="00ED1837">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 xml:space="preserve">We have established a link with a local high school, who provide workshops to the children. These aim to promote a love of languages and allow the children to experience a taste of different languages and cultures. </w:t>
      </w:r>
    </w:p>
    <w:p w14:paraId="48273983" w14:textId="770395CE" w:rsidR="008D5B14" w:rsidRPr="007979D7" w:rsidRDefault="008D5B14" w:rsidP="00220AAC">
      <w:pPr>
        <w:pStyle w:val="NormalWeb"/>
        <w:spacing w:before="0" w:beforeAutospacing="0" w:after="0" w:afterAutospacing="0"/>
        <w:rPr>
          <w:rFonts w:ascii="Trebuchet MS" w:hAnsi="Trebuchet MS" w:cs="Arial"/>
          <w:bCs/>
          <w:color w:val="auto"/>
        </w:rPr>
      </w:pPr>
    </w:p>
    <w:p w14:paraId="5F97073B" w14:textId="7889CA39" w:rsidR="00220AAC" w:rsidRPr="007979D7" w:rsidRDefault="00220AAC" w:rsidP="00220AAC">
      <w:pPr>
        <w:pStyle w:val="NormalWeb"/>
        <w:spacing w:before="0" w:beforeAutospacing="0" w:after="0" w:afterAutospacing="0"/>
        <w:rPr>
          <w:rFonts w:ascii="Trebuchet MS" w:hAnsi="Trebuchet MS" w:cs="Arial"/>
          <w:bCs/>
          <w:color w:val="auto"/>
        </w:rPr>
      </w:pPr>
    </w:p>
    <w:p w14:paraId="591FD53B" w14:textId="77777777" w:rsidR="00220AAC" w:rsidRPr="007979D7" w:rsidRDefault="00220AAC" w:rsidP="00220AAC">
      <w:pPr>
        <w:pStyle w:val="NormalWeb"/>
        <w:spacing w:before="0" w:beforeAutospacing="0" w:after="0" w:afterAutospacing="0"/>
        <w:rPr>
          <w:rFonts w:ascii="Trebuchet MS" w:hAnsi="Trebuchet MS" w:cs="Arial"/>
          <w:bCs/>
          <w:color w:val="auto"/>
        </w:rPr>
      </w:pPr>
    </w:p>
    <w:p w14:paraId="23D637D9" w14:textId="4ABD7CFA" w:rsidR="008D5B14" w:rsidRPr="007979D7" w:rsidRDefault="008D5B14" w:rsidP="008D5B14">
      <w:pPr>
        <w:pStyle w:val="NormalWeb"/>
        <w:numPr>
          <w:ilvl w:val="0"/>
          <w:numId w:val="21"/>
        </w:numPr>
        <w:spacing w:before="0" w:beforeAutospacing="0" w:after="0" w:afterAutospacing="0"/>
        <w:rPr>
          <w:rFonts w:ascii="Trebuchet MS" w:hAnsi="Trebuchet MS" w:cs="Arial"/>
          <w:bCs/>
          <w:color w:val="auto"/>
        </w:rPr>
      </w:pPr>
      <w:r w:rsidRPr="007979D7">
        <w:rPr>
          <w:rFonts w:ascii="Trebuchet MS" w:hAnsi="Trebuchet MS" w:cs="Arial"/>
          <w:bCs/>
          <w:color w:val="auto"/>
        </w:rPr>
        <w:t>Languages across the curriculum:</w:t>
      </w:r>
    </w:p>
    <w:p w14:paraId="5497484C" w14:textId="77777777" w:rsidR="008D5B14" w:rsidRPr="007979D7" w:rsidRDefault="008D5B14" w:rsidP="008D5B14">
      <w:pPr>
        <w:pStyle w:val="NormalWeb"/>
        <w:spacing w:before="0" w:beforeAutospacing="0" w:after="0" w:afterAutospacing="0"/>
        <w:rPr>
          <w:rFonts w:ascii="Trebuchet MS" w:hAnsi="Trebuchet MS" w:cs="Arial"/>
          <w:bCs/>
          <w:color w:val="auto"/>
        </w:rPr>
      </w:pPr>
    </w:p>
    <w:p w14:paraId="627055D7" w14:textId="5ED8869B" w:rsidR="008D5B14" w:rsidRPr="007979D7" w:rsidRDefault="00AC299E" w:rsidP="00AC299E">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Our aim is to embed languages across the curriculum by making cross</w:t>
      </w:r>
      <w:r w:rsidR="0039593B" w:rsidRPr="007979D7">
        <w:rPr>
          <w:rFonts w:ascii="Trebuchet MS" w:hAnsi="Trebuchet MS" w:cs="Arial"/>
          <w:bCs/>
          <w:color w:val="auto"/>
        </w:rPr>
        <w:t>-</w:t>
      </w:r>
      <w:r w:rsidRPr="007979D7">
        <w:rPr>
          <w:rFonts w:ascii="Trebuchet MS" w:hAnsi="Trebuchet MS" w:cs="Arial"/>
          <w:bCs/>
          <w:color w:val="auto"/>
        </w:rPr>
        <w:t xml:space="preserve"> curricular links with other </w:t>
      </w:r>
      <w:r w:rsidR="00EB2159" w:rsidRPr="007979D7">
        <w:rPr>
          <w:rFonts w:ascii="Trebuchet MS" w:hAnsi="Trebuchet MS" w:cs="Arial"/>
          <w:bCs/>
          <w:color w:val="auto"/>
        </w:rPr>
        <w:t xml:space="preserve">subjects. As </w:t>
      </w:r>
      <w:r w:rsidR="001479F4" w:rsidRPr="007979D7">
        <w:rPr>
          <w:rFonts w:ascii="Trebuchet MS" w:hAnsi="Trebuchet MS" w:cs="Arial"/>
          <w:bCs/>
          <w:color w:val="auto"/>
        </w:rPr>
        <w:t>Spanish</w:t>
      </w:r>
      <w:r w:rsidRPr="007979D7">
        <w:rPr>
          <w:rFonts w:ascii="Trebuchet MS" w:hAnsi="Trebuchet MS" w:cs="Arial"/>
          <w:bCs/>
          <w:color w:val="auto"/>
        </w:rPr>
        <w:t xml:space="preserve"> is our chosen language in KS2, instructions for a PE warm up could be given in the target language, the work of a </w:t>
      </w:r>
      <w:r w:rsidR="001479F4" w:rsidRPr="007979D7">
        <w:rPr>
          <w:rFonts w:ascii="Trebuchet MS" w:hAnsi="Trebuchet MS" w:cs="Arial"/>
          <w:bCs/>
          <w:color w:val="auto"/>
        </w:rPr>
        <w:t>Spanish</w:t>
      </w:r>
      <w:r w:rsidRPr="007979D7">
        <w:rPr>
          <w:rFonts w:ascii="Trebuchet MS" w:hAnsi="Trebuchet MS" w:cs="Arial"/>
          <w:bCs/>
          <w:color w:val="auto"/>
        </w:rPr>
        <w:t xml:space="preserve"> artist may be studied in art, a </w:t>
      </w:r>
      <w:r w:rsidR="001479F4" w:rsidRPr="007979D7">
        <w:rPr>
          <w:rFonts w:ascii="Trebuchet MS" w:hAnsi="Trebuchet MS" w:cs="Arial"/>
          <w:bCs/>
          <w:color w:val="auto"/>
        </w:rPr>
        <w:t>Spanish</w:t>
      </w:r>
      <w:r w:rsidRPr="007979D7">
        <w:rPr>
          <w:rFonts w:ascii="Trebuchet MS" w:hAnsi="Trebuchet MS" w:cs="Arial"/>
          <w:bCs/>
          <w:color w:val="auto"/>
        </w:rPr>
        <w:t>-speaking country may be researche</w:t>
      </w:r>
      <w:r w:rsidR="00EB2159" w:rsidRPr="007979D7">
        <w:rPr>
          <w:rFonts w:ascii="Trebuchet MS" w:hAnsi="Trebuchet MS" w:cs="Arial"/>
          <w:bCs/>
          <w:color w:val="auto"/>
        </w:rPr>
        <w:t xml:space="preserve">d in geography. Similarly, we may incorporate other subjects into our </w:t>
      </w:r>
      <w:r w:rsidR="001479F4" w:rsidRPr="007979D7">
        <w:rPr>
          <w:rFonts w:ascii="Trebuchet MS" w:hAnsi="Trebuchet MS" w:cs="Arial"/>
          <w:bCs/>
          <w:color w:val="auto"/>
        </w:rPr>
        <w:t>Spanish</w:t>
      </w:r>
      <w:r w:rsidR="00EB2159" w:rsidRPr="007979D7">
        <w:rPr>
          <w:rFonts w:ascii="Trebuchet MS" w:hAnsi="Trebuchet MS" w:cs="Arial"/>
          <w:bCs/>
          <w:color w:val="auto"/>
        </w:rPr>
        <w:t xml:space="preserve"> lessons: counting and calculating</w:t>
      </w:r>
      <w:r w:rsidR="00691360" w:rsidRPr="007979D7">
        <w:rPr>
          <w:rFonts w:ascii="Trebuchet MS" w:hAnsi="Trebuchet MS" w:cs="Arial"/>
          <w:bCs/>
          <w:color w:val="auto"/>
        </w:rPr>
        <w:t xml:space="preserve"> (maths)</w:t>
      </w:r>
      <w:r w:rsidR="00EB2159" w:rsidRPr="007979D7">
        <w:rPr>
          <w:rFonts w:ascii="Trebuchet MS" w:hAnsi="Trebuchet MS" w:cs="Arial"/>
          <w:bCs/>
          <w:color w:val="auto"/>
        </w:rPr>
        <w:t xml:space="preserve">, studying a map of </w:t>
      </w:r>
      <w:r w:rsidR="001479F4" w:rsidRPr="007979D7">
        <w:rPr>
          <w:rFonts w:ascii="Trebuchet MS" w:hAnsi="Trebuchet MS" w:cs="Arial"/>
          <w:bCs/>
          <w:color w:val="auto"/>
        </w:rPr>
        <w:t>Spain</w:t>
      </w:r>
      <w:r w:rsidR="00EB2159" w:rsidRPr="007979D7">
        <w:rPr>
          <w:rFonts w:ascii="Trebuchet MS" w:hAnsi="Trebuchet MS" w:cs="Arial"/>
          <w:bCs/>
          <w:color w:val="auto"/>
        </w:rPr>
        <w:t xml:space="preserve"> and locating towns</w:t>
      </w:r>
      <w:r w:rsidR="00691360" w:rsidRPr="007979D7">
        <w:rPr>
          <w:rFonts w:ascii="Trebuchet MS" w:hAnsi="Trebuchet MS" w:cs="Arial"/>
          <w:bCs/>
          <w:color w:val="auto"/>
        </w:rPr>
        <w:t xml:space="preserve"> (geography)</w:t>
      </w:r>
      <w:r w:rsidR="00EB2159" w:rsidRPr="007979D7">
        <w:rPr>
          <w:rFonts w:ascii="Trebuchet MS" w:hAnsi="Trebuchet MS" w:cs="Arial"/>
          <w:bCs/>
          <w:color w:val="auto"/>
        </w:rPr>
        <w:t xml:space="preserve">, learning traditional </w:t>
      </w:r>
      <w:r w:rsidR="001479F4" w:rsidRPr="007979D7">
        <w:rPr>
          <w:rFonts w:ascii="Trebuchet MS" w:hAnsi="Trebuchet MS" w:cs="Arial"/>
          <w:bCs/>
          <w:color w:val="auto"/>
        </w:rPr>
        <w:t>Spanish</w:t>
      </w:r>
      <w:r w:rsidR="00EB2159" w:rsidRPr="007979D7">
        <w:rPr>
          <w:rFonts w:ascii="Trebuchet MS" w:hAnsi="Trebuchet MS" w:cs="Arial"/>
          <w:bCs/>
          <w:color w:val="auto"/>
        </w:rPr>
        <w:t xml:space="preserve"> songs and games</w:t>
      </w:r>
      <w:r w:rsidR="00691360" w:rsidRPr="007979D7">
        <w:rPr>
          <w:rFonts w:ascii="Trebuchet MS" w:hAnsi="Trebuchet MS" w:cs="Arial"/>
          <w:bCs/>
          <w:color w:val="auto"/>
        </w:rPr>
        <w:t xml:space="preserve"> (music/PE)</w:t>
      </w:r>
      <w:r w:rsidR="00EB2159" w:rsidRPr="007979D7">
        <w:rPr>
          <w:rFonts w:ascii="Trebuchet MS" w:hAnsi="Trebuchet MS" w:cs="Arial"/>
          <w:bCs/>
          <w:color w:val="auto"/>
        </w:rPr>
        <w:t>.</w:t>
      </w:r>
    </w:p>
    <w:p w14:paraId="67DF8867" w14:textId="77777777" w:rsidR="00EB2159" w:rsidRPr="007979D7" w:rsidRDefault="00EB2159" w:rsidP="00AC299E">
      <w:pPr>
        <w:pStyle w:val="NormalWeb"/>
        <w:spacing w:before="0" w:beforeAutospacing="0" w:after="0" w:afterAutospacing="0"/>
        <w:ind w:left="720"/>
        <w:rPr>
          <w:rFonts w:ascii="Trebuchet MS" w:hAnsi="Trebuchet MS" w:cs="Arial"/>
          <w:bCs/>
          <w:color w:val="auto"/>
        </w:rPr>
      </w:pPr>
    </w:p>
    <w:p w14:paraId="0580C052" w14:textId="430350A9" w:rsidR="00EB2159" w:rsidRPr="007979D7" w:rsidRDefault="00EB2159" w:rsidP="00EB2159">
      <w:pPr>
        <w:pStyle w:val="NormalWeb"/>
        <w:numPr>
          <w:ilvl w:val="0"/>
          <w:numId w:val="21"/>
        </w:numPr>
        <w:spacing w:before="0" w:beforeAutospacing="0" w:after="0" w:afterAutospacing="0"/>
        <w:rPr>
          <w:rFonts w:ascii="Trebuchet MS" w:hAnsi="Trebuchet MS" w:cs="Arial"/>
          <w:bCs/>
          <w:color w:val="auto"/>
        </w:rPr>
      </w:pPr>
      <w:r w:rsidRPr="007979D7">
        <w:rPr>
          <w:rFonts w:ascii="Trebuchet MS" w:hAnsi="Trebuchet MS" w:cs="Arial"/>
          <w:bCs/>
          <w:color w:val="auto"/>
        </w:rPr>
        <w:t>Incidental Language Opportunities</w:t>
      </w:r>
    </w:p>
    <w:p w14:paraId="7B2E8723" w14:textId="77777777" w:rsidR="00EB2159" w:rsidRPr="007979D7" w:rsidRDefault="00EB2159" w:rsidP="00EB2159">
      <w:pPr>
        <w:pStyle w:val="NormalWeb"/>
        <w:spacing w:before="0" w:beforeAutospacing="0" w:after="0" w:afterAutospacing="0"/>
        <w:ind w:left="720"/>
        <w:rPr>
          <w:rFonts w:ascii="Trebuchet MS" w:hAnsi="Trebuchet MS" w:cs="Arial"/>
          <w:bCs/>
          <w:color w:val="auto"/>
        </w:rPr>
      </w:pPr>
    </w:p>
    <w:p w14:paraId="6D55F31F" w14:textId="6053489F" w:rsidR="00C973AC" w:rsidRPr="007979D7" w:rsidRDefault="00EB2159" w:rsidP="0039593B">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 xml:space="preserve">We aim to show children that language skills can be </w:t>
      </w:r>
      <w:r w:rsidR="00463585" w:rsidRPr="007979D7">
        <w:rPr>
          <w:rFonts w:ascii="Trebuchet MS" w:hAnsi="Trebuchet MS" w:cs="Arial"/>
          <w:bCs/>
          <w:color w:val="auto"/>
        </w:rPr>
        <w:t xml:space="preserve">rehearsed </w:t>
      </w:r>
      <w:r w:rsidRPr="007979D7">
        <w:rPr>
          <w:rFonts w:ascii="Trebuchet MS" w:hAnsi="Trebuchet MS" w:cs="Arial"/>
          <w:bCs/>
          <w:color w:val="auto"/>
        </w:rPr>
        <w:t xml:space="preserve">at many times of the day – not just within a language lesson. </w:t>
      </w:r>
      <w:r w:rsidR="0039593B" w:rsidRPr="007979D7">
        <w:rPr>
          <w:rFonts w:ascii="Trebuchet MS" w:hAnsi="Trebuchet MS" w:cs="Arial"/>
          <w:bCs/>
          <w:color w:val="auto"/>
        </w:rPr>
        <w:t>It can be</w:t>
      </w:r>
      <w:r w:rsidRPr="007979D7">
        <w:rPr>
          <w:rFonts w:ascii="Trebuchet MS" w:hAnsi="Trebuchet MS" w:cs="Arial"/>
          <w:bCs/>
          <w:color w:val="auto"/>
        </w:rPr>
        <w:t xml:space="preserve"> part of our daily routine: the register can be taken in the target language, the date can be written in </w:t>
      </w:r>
      <w:r w:rsidR="00F85A57" w:rsidRPr="007979D7">
        <w:rPr>
          <w:rFonts w:ascii="Trebuchet MS" w:hAnsi="Trebuchet MS" w:cs="Arial"/>
          <w:bCs/>
          <w:color w:val="auto"/>
        </w:rPr>
        <w:t>Spanish</w:t>
      </w:r>
      <w:r w:rsidRPr="007979D7">
        <w:rPr>
          <w:rFonts w:ascii="Trebuchet MS" w:hAnsi="Trebuchet MS" w:cs="Arial"/>
          <w:bCs/>
          <w:color w:val="auto"/>
        </w:rPr>
        <w:t xml:space="preserve"> and English, </w:t>
      </w:r>
      <w:r w:rsidR="00994F17" w:rsidRPr="007979D7">
        <w:rPr>
          <w:rFonts w:ascii="Trebuchet MS" w:hAnsi="Trebuchet MS" w:cs="Arial"/>
          <w:bCs/>
          <w:color w:val="auto"/>
        </w:rPr>
        <w:t>morning greetings and basic instructions can be carried out in the target language.</w:t>
      </w:r>
      <w:r w:rsidR="0039593B" w:rsidRPr="007979D7">
        <w:rPr>
          <w:rFonts w:ascii="Trebuchet MS" w:hAnsi="Trebuchet MS" w:cs="Arial"/>
          <w:bCs/>
          <w:color w:val="auto"/>
        </w:rPr>
        <w:t xml:space="preserve"> Taking these opportunities provides children with the </w:t>
      </w:r>
      <w:r w:rsidR="00691360" w:rsidRPr="007979D7">
        <w:rPr>
          <w:rFonts w:ascii="Trebuchet MS" w:hAnsi="Trebuchet MS" w:cs="Arial"/>
          <w:bCs/>
          <w:color w:val="auto"/>
        </w:rPr>
        <w:t>chance</w:t>
      </w:r>
      <w:r w:rsidR="0039593B" w:rsidRPr="007979D7">
        <w:rPr>
          <w:rFonts w:ascii="Trebuchet MS" w:hAnsi="Trebuchet MS" w:cs="Arial"/>
          <w:bCs/>
          <w:color w:val="auto"/>
        </w:rPr>
        <w:t xml:space="preserve"> to communicate in real-life contexts</w:t>
      </w:r>
      <w:r w:rsidR="00691360" w:rsidRPr="007979D7">
        <w:rPr>
          <w:rFonts w:ascii="Trebuchet MS" w:hAnsi="Trebuchet MS" w:cs="Arial"/>
          <w:bCs/>
          <w:color w:val="auto"/>
        </w:rPr>
        <w:t xml:space="preserve"> and for a real purpose.</w:t>
      </w:r>
    </w:p>
    <w:p w14:paraId="76FB0946" w14:textId="422F4FD5" w:rsidR="00F85A57" w:rsidRPr="0039593B" w:rsidRDefault="00F85A57" w:rsidP="0039593B">
      <w:pPr>
        <w:pStyle w:val="NormalWeb"/>
        <w:spacing w:before="0" w:beforeAutospacing="0" w:after="0" w:afterAutospacing="0"/>
        <w:ind w:left="720"/>
        <w:rPr>
          <w:rFonts w:ascii="Trebuchet MS" w:hAnsi="Trebuchet MS" w:cs="Arial"/>
          <w:bCs/>
          <w:color w:val="auto"/>
        </w:rPr>
      </w:pPr>
      <w:r w:rsidRPr="007979D7">
        <w:rPr>
          <w:rFonts w:ascii="Trebuchet MS" w:hAnsi="Trebuchet MS" w:cs="Arial"/>
          <w:bCs/>
          <w:color w:val="auto"/>
        </w:rPr>
        <w:t>Each class in KS2 has a calendar, which is changed on a daily basis to display the Spanish day/month and weather conditions.</w:t>
      </w:r>
      <w:r>
        <w:rPr>
          <w:rFonts w:ascii="Trebuchet MS" w:hAnsi="Trebuchet MS" w:cs="Arial"/>
          <w:bCs/>
          <w:color w:val="auto"/>
        </w:rPr>
        <w:t xml:space="preserve"> </w:t>
      </w:r>
    </w:p>
    <w:p w14:paraId="155CDCF5" w14:textId="008C7BE6" w:rsidR="006D4429" w:rsidRDefault="006D4429" w:rsidP="00C973AC">
      <w:pPr>
        <w:autoSpaceDE w:val="0"/>
        <w:autoSpaceDN w:val="0"/>
        <w:adjustRightInd w:val="0"/>
        <w:rPr>
          <w:rFonts w:ascii="Trebuchet MS" w:hAnsi="Trebuchet MS" w:cs="Calibri"/>
          <w:color w:val="000000"/>
        </w:rPr>
      </w:pPr>
    </w:p>
    <w:p w14:paraId="6A126FE4" w14:textId="77777777" w:rsidR="006D4429" w:rsidRDefault="006D4429" w:rsidP="00C973AC">
      <w:pPr>
        <w:autoSpaceDE w:val="0"/>
        <w:autoSpaceDN w:val="0"/>
        <w:adjustRightInd w:val="0"/>
        <w:rPr>
          <w:rFonts w:ascii="Trebuchet MS" w:hAnsi="Trebuchet MS" w:cs="Calibri"/>
          <w:color w:val="000000"/>
        </w:rPr>
      </w:pPr>
    </w:p>
    <w:p w14:paraId="605B7915" w14:textId="2D52C53E" w:rsidR="00C973AC" w:rsidRDefault="00723BEE" w:rsidP="00C973AC">
      <w:pPr>
        <w:autoSpaceDE w:val="0"/>
        <w:autoSpaceDN w:val="0"/>
        <w:adjustRightInd w:val="0"/>
        <w:rPr>
          <w:rFonts w:ascii="Trebuchet MS" w:hAnsi="Trebuchet MS" w:cs="Calibri"/>
          <w:b/>
          <w:color w:val="000000"/>
        </w:rPr>
      </w:pPr>
      <w:r>
        <w:rPr>
          <w:rFonts w:ascii="Trebuchet MS" w:hAnsi="Trebuchet MS"/>
          <w:noProof/>
        </w:rPr>
        <w:drawing>
          <wp:anchor distT="0" distB="0" distL="114300" distR="114300" simplePos="0" relativeHeight="251659776" behindDoc="0" locked="0" layoutInCell="1" allowOverlap="1" wp14:anchorId="336A1F0D" wp14:editId="5676F99C">
            <wp:simplePos x="0" y="0"/>
            <wp:positionH relativeFrom="column">
              <wp:posOffset>0</wp:posOffset>
            </wp:positionH>
            <wp:positionV relativeFrom="paragraph">
              <wp:posOffset>98425</wp:posOffset>
            </wp:positionV>
            <wp:extent cx="335280" cy="328295"/>
            <wp:effectExtent l="0" t="0" r="0" b="0"/>
            <wp:wrapSquare wrapText="bothSides"/>
            <wp:docPr id="67" name="Picture 67"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7945314D" w14:textId="3F18C4B9" w:rsidR="00623FF2" w:rsidRDefault="0039593B" w:rsidP="00623FF2">
      <w:pPr>
        <w:autoSpaceDE w:val="0"/>
        <w:autoSpaceDN w:val="0"/>
        <w:adjustRightInd w:val="0"/>
        <w:rPr>
          <w:rFonts w:ascii="Trebuchet MS" w:hAnsi="Trebuchet MS" w:cs="Calibri"/>
          <w:b/>
          <w:color w:val="000000"/>
        </w:rPr>
      </w:pPr>
      <w:r w:rsidRPr="0039593B">
        <w:rPr>
          <w:rFonts w:ascii="Trebuchet MS" w:hAnsi="Trebuchet MS" w:cs="Calibri"/>
          <w:b/>
          <w:color w:val="000000"/>
        </w:rPr>
        <w:t>Global Learning</w:t>
      </w:r>
    </w:p>
    <w:p w14:paraId="4045ABF7" w14:textId="77777777" w:rsidR="00623FF2" w:rsidRDefault="00623FF2" w:rsidP="00623FF2">
      <w:pPr>
        <w:autoSpaceDE w:val="0"/>
        <w:autoSpaceDN w:val="0"/>
        <w:adjustRightInd w:val="0"/>
        <w:rPr>
          <w:rFonts w:ascii="Trebuchet MS" w:hAnsi="Trebuchet MS" w:cs="Calibri"/>
          <w:b/>
          <w:color w:val="000000"/>
        </w:rPr>
      </w:pPr>
    </w:p>
    <w:p w14:paraId="4BE30AF5" w14:textId="0C2C8A21" w:rsidR="00623FF2" w:rsidRPr="00623FF2" w:rsidRDefault="00623FF2" w:rsidP="00623FF2">
      <w:pPr>
        <w:autoSpaceDE w:val="0"/>
        <w:autoSpaceDN w:val="0"/>
        <w:adjustRightInd w:val="0"/>
        <w:rPr>
          <w:rFonts w:ascii="Trebuchet MS" w:hAnsi="Trebuchet MS" w:cs="Calibri"/>
          <w:color w:val="000000"/>
        </w:rPr>
      </w:pPr>
      <w:r w:rsidRPr="00F85A57">
        <w:rPr>
          <w:rFonts w:ascii="Trebuchet MS" w:hAnsi="Trebuchet MS" w:cs="Calibri"/>
          <w:color w:val="000000"/>
        </w:rPr>
        <w:t>Global learning</w:t>
      </w:r>
      <w:r w:rsidR="00900B1E" w:rsidRPr="00F85A57">
        <w:rPr>
          <w:rFonts w:ascii="Trebuchet MS" w:hAnsi="Trebuchet MS" w:cs="Calibri"/>
          <w:color w:val="000000"/>
        </w:rPr>
        <w:t xml:space="preserve">, closely linked to modern foreign languages, </w:t>
      </w:r>
      <w:r w:rsidRPr="00F85A57">
        <w:rPr>
          <w:rFonts w:ascii="Trebuchet MS" w:hAnsi="Trebuchet MS" w:cs="Calibri"/>
          <w:color w:val="000000"/>
        </w:rPr>
        <w:t>adds another dimension to our curriculum and we seek to constantly develop and evolve this. P</w:t>
      </w:r>
      <w:r w:rsidR="003072CE" w:rsidRPr="00F85A57">
        <w:rPr>
          <w:rFonts w:ascii="Trebuchet MS" w:hAnsi="Trebuchet MS" w:cs="Calibri"/>
          <w:color w:val="000000"/>
        </w:rPr>
        <w:t xml:space="preserve">lanning cross-curricular topics, events or focus days (such as International Day) </w:t>
      </w:r>
      <w:r w:rsidRPr="00F85A57">
        <w:rPr>
          <w:rFonts w:ascii="Trebuchet MS" w:hAnsi="Trebuchet MS" w:cs="Calibri"/>
          <w:color w:val="000000"/>
        </w:rPr>
        <w:t xml:space="preserve">that involve the study of another country, </w:t>
      </w:r>
      <w:r w:rsidR="00691360" w:rsidRPr="00F85A57">
        <w:rPr>
          <w:rFonts w:ascii="Trebuchet MS" w:hAnsi="Trebuchet MS" w:cs="Calibri"/>
          <w:color w:val="000000"/>
        </w:rPr>
        <w:t xml:space="preserve">or an area within that country, </w:t>
      </w:r>
      <w:r w:rsidR="00901C7C" w:rsidRPr="00F85A57">
        <w:rPr>
          <w:rFonts w:ascii="Trebuchet MS" w:hAnsi="Trebuchet MS" w:cs="Calibri"/>
          <w:color w:val="000000"/>
        </w:rPr>
        <w:t xml:space="preserve">either </w:t>
      </w:r>
      <w:r w:rsidRPr="00F85A57">
        <w:rPr>
          <w:rFonts w:ascii="Trebuchet MS" w:hAnsi="Trebuchet MS" w:cs="Calibri"/>
          <w:color w:val="000000"/>
        </w:rPr>
        <w:t xml:space="preserve">in the past or present day, </w:t>
      </w:r>
      <w:r w:rsidR="00901C7C" w:rsidRPr="00F85A57">
        <w:rPr>
          <w:rFonts w:ascii="Trebuchet MS" w:hAnsi="Trebuchet MS" w:cs="Calibri"/>
          <w:color w:val="000000"/>
        </w:rPr>
        <w:t>enhances children’s intercu</w:t>
      </w:r>
      <w:r w:rsidR="00513771" w:rsidRPr="00F85A57">
        <w:rPr>
          <w:rFonts w:ascii="Trebuchet MS" w:hAnsi="Trebuchet MS" w:cs="Calibri"/>
          <w:color w:val="000000"/>
        </w:rPr>
        <w:t>ltural understanding.</w:t>
      </w:r>
      <w:r w:rsidR="003072CE" w:rsidRPr="00F85A57">
        <w:rPr>
          <w:rFonts w:ascii="Trebuchet MS" w:hAnsi="Trebuchet MS" w:cs="Calibri"/>
          <w:color w:val="000000"/>
        </w:rPr>
        <w:t xml:space="preserve"> Establishing</w:t>
      </w:r>
      <w:r w:rsidR="00901C7C" w:rsidRPr="00F85A57">
        <w:rPr>
          <w:rFonts w:ascii="Trebuchet MS" w:hAnsi="Trebuchet MS" w:cs="Calibri"/>
          <w:color w:val="000000"/>
        </w:rPr>
        <w:t xml:space="preserve"> links with schools in other countries is an aspect of global learning th</w:t>
      </w:r>
      <w:r w:rsidR="003072CE" w:rsidRPr="00F85A57">
        <w:rPr>
          <w:rFonts w:ascii="Trebuchet MS" w:hAnsi="Trebuchet MS" w:cs="Calibri"/>
          <w:color w:val="000000"/>
        </w:rPr>
        <w:t>at we are currently developing.</w:t>
      </w:r>
    </w:p>
    <w:p w14:paraId="074CE749" w14:textId="43C9824F" w:rsidR="00C95C3C" w:rsidRDefault="00C95C3C" w:rsidP="000945EF">
      <w:pPr>
        <w:autoSpaceDE w:val="0"/>
        <w:autoSpaceDN w:val="0"/>
        <w:adjustRightInd w:val="0"/>
        <w:rPr>
          <w:rFonts w:ascii="Trebuchet MS" w:hAnsi="Trebuchet MS" w:cs="Gill Sans MT"/>
          <w:color w:val="000000"/>
        </w:rPr>
      </w:pPr>
    </w:p>
    <w:p w14:paraId="2C518196" w14:textId="77777777" w:rsidR="00847E51" w:rsidRDefault="00847E51" w:rsidP="00847E51">
      <w:pPr>
        <w:autoSpaceDE w:val="0"/>
        <w:autoSpaceDN w:val="0"/>
        <w:adjustRightInd w:val="0"/>
        <w:rPr>
          <w:rFonts w:ascii="Trebuchet MS" w:hAnsi="Trebuchet MS" w:cs="Gill Sans MT"/>
          <w:color w:val="000000"/>
        </w:rPr>
      </w:pPr>
    </w:p>
    <w:p w14:paraId="4DE51575" w14:textId="659614D5" w:rsidR="00847E51" w:rsidRPr="00C95C3C" w:rsidRDefault="00723BEE" w:rsidP="00847E51">
      <w:pPr>
        <w:autoSpaceDE w:val="0"/>
        <w:autoSpaceDN w:val="0"/>
        <w:adjustRightInd w:val="0"/>
        <w:rPr>
          <w:rFonts w:ascii="Trebuchet MS" w:hAnsi="Trebuchet MS" w:cs="Gill Sans MT"/>
          <w:color w:val="000000"/>
        </w:rPr>
      </w:pPr>
      <w:r>
        <w:rPr>
          <w:rFonts w:ascii="Trebuchet MS" w:hAnsi="Trebuchet MS" w:cs="Calibri"/>
          <w:noProof/>
          <w:color w:val="000000"/>
        </w:rPr>
        <w:drawing>
          <wp:anchor distT="0" distB="0" distL="114300" distR="114300" simplePos="0" relativeHeight="251661824" behindDoc="0" locked="0" layoutInCell="1" allowOverlap="1" wp14:anchorId="0935F8A3" wp14:editId="03080435">
            <wp:simplePos x="0" y="0"/>
            <wp:positionH relativeFrom="column">
              <wp:posOffset>0</wp:posOffset>
            </wp:positionH>
            <wp:positionV relativeFrom="paragraph">
              <wp:posOffset>94615</wp:posOffset>
            </wp:positionV>
            <wp:extent cx="335280" cy="328295"/>
            <wp:effectExtent l="0" t="0" r="0" b="0"/>
            <wp:wrapSquare wrapText="bothSides"/>
            <wp:docPr id="69" name="Picture 69"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68750BA8" w14:textId="353E13F2" w:rsidR="007C2122" w:rsidRDefault="00963AB9" w:rsidP="00C973AC">
      <w:pPr>
        <w:ind w:left="426"/>
        <w:rPr>
          <w:rFonts w:ascii="Trebuchet MS" w:hAnsi="Trebuchet MS"/>
          <w:b/>
        </w:rPr>
      </w:pPr>
      <w:r>
        <w:rPr>
          <w:rFonts w:ascii="Trebuchet MS" w:hAnsi="Trebuchet MS"/>
          <w:b/>
        </w:rPr>
        <w:t>Planning and Progression</w:t>
      </w:r>
    </w:p>
    <w:p w14:paraId="0F3DDE42" w14:textId="77777777" w:rsidR="00963AB9" w:rsidRDefault="00963AB9" w:rsidP="00963AB9">
      <w:pPr>
        <w:rPr>
          <w:rFonts w:ascii="Trebuchet MS" w:hAnsi="Trebuchet MS"/>
          <w:b/>
        </w:rPr>
      </w:pPr>
    </w:p>
    <w:p w14:paraId="7C654B1B" w14:textId="718EF321" w:rsidR="00463585" w:rsidRPr="007979D7" w:rsidRDefault="00963AB9" w:rsidP="00465D35">
      <w:pPr>
        <w:rPr>
          <w:rFonts w:ascii="Trebuchet MS" w:hAnsi="Trebuchet MS"/>
        </w:rPr>
      </w:pPr>
      <w:bookmarkStart w:id="0" w:name="_GoBack"/>
      <w:bookmarkEnd w:id="0"/>
      <w:r w:rsidRPr="007979D7">
        <w:rPr>
          <w:rFonts w:ascii="Trebuchet MS" w:hAnsi="Trebuchet MS"/>
        </w:rPr>
        <w:lastRenderedPageBreak/>
        <w:t xml:space="preserve">Long term and medium term planning ensures continuity and progression in both skills and content across all KS2 classes, with a two year rolling programme. </w:t>
      </w:r>
      <w:r w:rsidR="00463585" w:rsidRPr="007979D7">
        <w:rPr>
          <w:rFonts w:ascii="Trebuchet MS" w:hAnsi="Trebuchet MS"/>
        </w:rPr>
        <w:t>The introduction of Language Angels and the phasing in of Spanish has been carefully planned to ensure that each year group begins with the basics of the language and then move through the units at an age-appropriate pace, showing progression.</w:t>
      </w:r>
    </w:p>
    <w:p w14:paraId="14123440" w14:textId="77777777" w:rsidR="00463585" w:rsidRPr="007979D7" w:rsidRDefault="00463585" w:rsidP="00465D35">
      <w:pPr>
        <w:rPr>
          <w:rFonts w:ascii="Trebuchet MS" w:hAnsi="Trebuchet MS"/>
        </w:rPr>
      </w:pPr>
    </w:p>
    <w:p w14:paraId="445C0ED5" w14:textId="1BB29602" w:rsidR="00EA62A1" w:rsidRPr="007979D7" w:rsidRDefault="00463585" w:rsidP="00465D35">
      <w:pPr>
        <w:rPr>
          <w:rFonts w:ascii="Trebuchet MS" w:hAnsi="Trebuchet MS"/>
        </w:rPr>
      </w:pPr>
      <w:r w:rsidRPr="007979D7">
        <w:rPr>
          <w:rFonts w:ascii="Trebuchet MS" w:hAnsi="Trebuchet MS"/>
        </w:rPr>
        <w:t xml:space="preserve">The units have been carefully planned to show progression and have been categorised from Early Language knowledge, to Intermediate level and finally Progressive level. The units cover </w:t>
      </w:r>
      <w:r w:rsidR="00353DD7" w:rsidRPr="007979D7">
        <w:rPr>
          <w:rFonts w:ascii="Trebuchet MS" w:hAnsi="Trebuchet MS"/>
        </w:rPr>
        <w:t>the three pillars of progression: phonics, vocabulary and grammar</w:t>
      </w:r>
      <w:r w:rsidR="00F3678F" w:rsidRPr="007979D7">
        <w:rPr>
          <w:rFonts w:ascii="Trebuchet MS" w:hAnsi="Trebuchet MS"/>
        </w:rPr>
        <w:t xml:space="preserve">, with opportunities for listening, speaking, reading and writing within each unit. </w:t>
      </w:r>
    </w:p>
    <w:p w14:paraId="32F1D380" w14:textId="42ABC916" w:rsidR="00483979" w:rsidRPr="007979D7" w:rsidRDefault="00483979" w:rsidP="00B61D4C">
      <w:pPr>
        <w:ind w:left="-284"/>
        <w:rPr>
          <w:rFonts w:ascii="Trebuchet MS" w:hAnsi="Trebuchet MS"/>
          <w:color w:val="000000"/>
        </w:rPr>
      </w:pPr>
    </w:p>
    <w:p w14:paraId="024BB018" w14:textId="77777777" w:rsidR="00071FC8" w:rsidRPr="007979D7" w:rsidRDefault="00071FC8" w:rsidP="00B61D4C">
      <w:pPr>
        <w:ind w:left="-284"/>
        <w:rPr>
          <w:rFonts w:ascii="Trebuchet MS" w:hAnsi="Trebuchet MS"/>
          <w:color w:val="000000"/>
        </w:rPr>
      </w:pPr>
    </w:p>
    <w:p w14:paraId="2CAF2CFC" w14:textId="6322B55F" w:rsidR="00071FC8" w:rsidRPr="007979D7" w:rsidRDefault="00071FC8" w:rsidP="00B61D4C">
      <w:pPr>
        <w:ind w:left="-284"/>
        <w:rPr>
          <w:rFonts w:ascii="Trebuchet MS" w:hAnsi="Trebuchet MS"/>
          <w:color w:val="000000"/>
        </w:rPr>
      </w:pPr>
    </w:p>
    <w:p w14:paraId="14EE1256" w14:textId="5499699F" w:rsidR="00515DFD" w:rsidRPr="007979D7" w:rsidRDefault="00723BEE" w:rsidP="00874622">
      <w:pPr>
        <w:rPr>
          <w:rFonts w:ascii="Trebuchet MS" w:hAnsi="Trebuchet MS" w:cs="Calibri"/>
          <w:color w:val="000000"/>
        </w:rPr>
      </w:pPr>
      <w:r w:rsidRPr="007979D7">
        <w:rPr>
          <w:rFonts w:ascii="Trebuchet MS" w:hAnsi="Trebuchet MS" w:cs="Calibri"/>
          <w:noProof/>
          <w:color w:val="000000"/>
        </w:rPr>
        <w:drawing>
          <wp:anchor distT="0" distB="0" distL="114300" distR="114300" simplePos="0" relativeHeight="251658752" behindDoc="0" locked="0" layoutInCell="1" allowOverlap="1" wp14:anchorId="17098265" wp14:editId="238230DE">
            <wp:simplePos x="0" y="0"/>
            <wp:positionH relativeFrom="column">
              <wp:posOffset>0</wp:posOffset>
            </wp:positionH>
            <wp:positionV relativeFrom="paragraph">
              <wp:posOffset>46990</wp:posOffset>
            </wp:positionV>
            <wp:extent cx="335280" cy="328295"/>
            <wp:effectExtent l="0" t="0" r="0" b="0"/>
            <wp:wrapSquare wrapText="bothSides"/>
            <wp:docPr id="66" name="Picture 66"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0C42339A" w14:textId="78D33E4B" w:rsidR="00335E2A" w:rsidRPr="007979D7" w:rsidRDefault="00465D35" w:rsidP="00874622">
      <w:pPr>
        <w:rPr>
          <w:rFonts w:ascii="Trebuchet MS" w:hAnsi="Trebuchet MS" w:cs="Calibri"/>
          <w:b/>
          <w:color w:val="000000"/>
        </w:rPr>
      </w:pPr>
      <w:r w:rsidRPr="007979D7">
        <w:rPr>
          <w:rFonts w:ascii="Trebuchet MS" w:hAnsi="Trebuchet MS" w:cs="Calibri"/>
          <w:b/>
          <w:color w:val="000000"/>
        </w:rPr>
        <w:t>Resources</w:t>
      </w:r>
    </w:p>
    <w:p w14:paraId="41947EDA" w14:textId="77777777" w:rsidR="00465D35" w:rsidRPr="007979D7" w:rsidRDefault="00465D35" w:rsidP="00874622">
      <w:pPr>
        <w:rPr>
          <w:rFonts w:ascii="Trebuchet MS" w:hAnsi="Trebuchet MS" w:cs="Calibri"/>
          <w:b/>
          <w:color w:val="000000"/>
        </w:rPr>
      </w:pPr>
    </w:p>
    <w:p w14:paraId="7DC8B866" w14:textId="40463F70" w:rsidR="005965F3" w:rsidRPr="007979D7" w:rsidRDefault="00D017FE" w:rsidP="00571287">
      <w:pPr>
        <w:rPr>
          <w:rFonts w:ascii="Trebuchet MS" w:hAnsi="Trebuchet MS" w:cs="Calibri"/>
          <w:color w:val="000000"/>
        </w:rPr>
      </w:pPr>
      <w:r w:rsidRPr="007979D7">
        <w:rPr>
          <w:rFonts w:ascii="Trebuchet MS" w:hAnsi="Trebuchet MS" w:cs="Calibri"/>
          <w:color w:val="000000"/>
        </w:rPr>
        <w:t>Language Angels is the main resource that we use to deliver the curriculum. This is an interactive resource, which is engaging for the pupils. In addition to this, w</w:t>
      </w:r>
      <w:r w:rsidR="00465D35" w:rsidRPr="007979D7">
        <w:rPr>
          <w:rFonts w:ascii="Trebuchet MS" w:hAnsi="Trebuchet MS" w:cs="Calibri"/>
          <w:color w:val="000000"/>
        </w:rPr>
        <w:t xml:space="preserve">e </w:t>
      </w:r>
      <w:r w:rsidR="00046C0D" w:rsidRPr="007979D7">
        <w:rPr>
          <w:rFonts w:ascii="Trebuchet MS" w:hAnsi="Trebuchet MS" w:cs="Calibri"/>
          <w:color w:val="000000"/>
        </w:rPr>
        <w:t>have</w:t>
      </w:r>
      <w:r w:rsidR="00465D35" w:rsidRPr="007979D7">
        <w:rPr>
          <w:rFonts w:ascii="Trebuchet MS" w:hAnsi="Trebuchet MS" w:cs="Calibri"/>
          <w:color w:val="000000"/>
        </w:rPr>
        <w:t xml:space="preserve"> a variety of resources in </w:t>
      </w:r>
      <w:r w:rsidR="005A4A03" w:rsidRPr="007979D7">
        <w:rPr>
          <w:rFonts w:ascii="Trebuchet MS" w:hAnsi="Trebuchet MS" w:cs="Calibri"/>
          <w:color w:val="000000"/>
        </w:rPr>
        <w:t xml:space="preserve">school, </w:t>
      </w:r>
      <w:r w:rsidR="00046C0D" w:rsidRPr="007979D7">
        <w:rPr>
          <w:rFonts w:ascii="Trebuchet MS" w:hAnsi="Trebuchet MS" w:cs="Calibri"/>
          <w:color w:val="000000"/>
        </w:rPr>
        <w:t>including fiction books in the target language, resource books and CDs, games and flashcards. We</w:t>
      </w:r>
      <w:r w:rsidR="005A4A03" w:rsidRPr="007979D7">
        <w:rPr>
          <w:rFonts w:ascii="Trebuchet MS" w:hAnsi="Trebuchet MS" w:cs="Calibri"/>
          <w:color w:val="000000"/>
        </w:rPr>
        <w:t xml:space="preserve"> use </w:t>
      </w:r>
      <w:r w:rsidR="00046C0D" w:rsidRPr="007979D7">
        <w:rPr>
          <w:rFonts w:ascii="Trebuchet MS" w:hAnsi="Trebuchet MS" w:cs="Calibri"/>
          <w:color w:val="000000"/>
        </w:rPr>
        <w:t>‘you tube’</w:t>
      </w:r>
      <w:r w:rsidR="005A4A03" w:rsidRPr="007979D7">
        <w:rPr>
          <w:rFonts w:ascii="Trebuchet MS" w:hAnsi="Trebuchet MS" w:cs="Calibri"/>
          <w:color w:val="000000"/>
        </w:rPr>
        <w:t xml:space="preserve"> </w:t>
      </w:r>
      <w:r w:rsidR="00046C0D" w:rsidRPr="007979D7">
        <w:rPr>
          <w:rFonts w:ascii="Trebuchet MS" w:hAnsi="Trebuchet MS" w:cs="Calibri"/>
          <w:color w:val="000000"/>
        </w:rPr>
        <w:t xml:space="preserve">to support the teaching of vocabulary, as well as language-specific </w:t>
      </w:r>
      <w:r w:rsidR="00465D35" w:rsidRPr="007979D7">
        <w:rPr>
          <w:rFonts w:ascii="Trebuchet MS" w:hAnsi="Trebuchet MS" w:cs="Calibri"/>
          <w:color w:val="000000"/>
        </w:rPr>
        <w:t>websit</w:t>
      </w:r>
      <w:r w:rsidR="00046C0D" w:rsidRPr="007979D7">
        <w:rPr>
          <w:rFonts w:ascii="Trebuchet MS" w:hAnsi="Trebuchet MS" w:cs="Calibri"/>
          <w:color w:val="000000"/>
        </w:rPr>
        <w:t xml:space="preserve">es such as ‘lightbulblanguages’ </w:t>
      </w:r>
      <w:r w:rsidR="005A4A03" w:rsidRPr="007979D7">
        <w:rPr>
          <w:rFonts w:ascii="Trebuchet MS" w:hAnsi="Trebuchet MS" w:cs="Calibri"/>
          <w:color w:val="000000"/>
        </w:rPr>
        <w:t xml:space="preserve">‘BBC Virtually There’ </w:t>
      </w:r>
      <w:r w:rsidR="00046C0D" w:rsidRPr="007979D7">
        <w:rPr>
          <w:rFonts w:ascii="Trebuchet MS" w:hAnsi="Trebuchet MS" w:cs="Calibri"/>
          <w:color w:val="000000"/>
        </w:rPr>
        <w:t>and ‘teachit’ that have an excellent selection of</w:t>
      </w:r>
      <w:r w:rsidR="00465D35" w:rsidRPr="007979D7">
        <w:rPr>
          <w:rFonts w:ascii="Trebuchet MS" w:hAnsi="Trebuchet MS" w:cs="Calibri"/>
          <w:color w:val="000000"/>
        </w:rPr>
        <w:t xml:space="preserve"> primary language resources</w:t>
      </w:r>
      <w:r w:rsidR="005A4A03" w:rsidRPr="007979D7">
        <w:rPr>
          <w:rFonts w:ascii="Trebuchet MS" w:hAnsi="Trebuchet MS" w:cs="Calibri"/>
          <w:color w:val="000000"/>
        </w:rPr>
        <w:t>.</w:t>
      </w:r>
      <w:r w:rsidR="00571287" w:rsidRPr="007979D7">
        <w:rPr>
          <w:rFonts w:ascii="Trebuchet MS" w:hAnsi="Trebuchet MS" w:cs="Calibri"/>
          <w:color w:val="000000"/>
        </w:rPr>
        <w:t xml:space="preserve"> </w:t>
      </w:r>
      <w:r w:rsidR="00046C0D" w:rsidRPr="007979D7">
        <w:rPr>
          <w:rFonts w:ascii="Trebuchet MS" w:hAnsi="Trebuchet MS" w:cs="Calibri"/>
          <w:color w:val="000000"/>
        </w:rPr>
        <w:t>‘</w:t>
      </w:r>
      <w:r w:rsidR="005A4A03" w:rsidRPr="007979D7">
        <w:rPr>
          <w:rFonts w:ascii="Trebuchet MS" w:hAnsi="Trebuchet MS" w:cs="Calibri"/>
          <w:color w:val="000000"/>
        </w:rPr>
        <w:t>E</w:t>
      </w:r>
      <w:r w:rsidR="00571287" w:rsidRPr="007979D7">
        <w:rPr>
          <w:rFonts w:ascii="Trebuchet MS" w:hAnsi="Trebuchet MS" w:cs="Calibri"/>
          <w:color w:val="000000"/>
        </w:rPr>
        <w:t>uroclubschools</w:t>
      </w:r>
      <w:r w:rsidR="00046C0D" w:rsidRPr="007979D7">
        <w:rPr>
          <w:rFonts w:ascii="Trebuchet MS" w:hAnsi="Trebuchet MS" w:cs="Calibri"/>
          <w:color w:val="000000"/>
        </w:rPr>
        <w:t>’</w:t>
      </w:r>
      <w:r w:rsidR="00571287" w:rsidRPr="007979D7">
        <w:rPr>
          <w:rFonts w:ascii="Trebuchet MS" w:hAnsi="Trebuchet MS" w:cs="Calibri"/>
          <w:color w:val="000000"/>
        </w:rPr>
        <w:t xml:space="preserve"> has a good selection of resources for intercultural understanding</w:t>
      </w:r>
      <w:r w:rsidR="00465D35" w:rsidRPr="007979D7">
        <w:rPr>
          <w:rFonts w:ascii="Trebuchet MS" w:hAnsi="Trebuchet MS" w:cs="Calibri"/>
          <w:color w:val="000000"/>
        </w:rPr>
        <w:t>.</w:t>
      </w:r>
      <w:r w:rsidR="005A4A03" w:rsidRPr="007979D7">
        <w:rPr>
          <w:rFonts w:ascii="Trebuchet MS" w:hAnsi="Trebuchet MS" w:cs="Calibri"/>
          <w:color w:val="000000"/>
        </w:rPr>
        <w:t xml:space="preserve"> Teaching and learning resources are stored on the one drive for all staff to access. </w:t>
      </w:r>
      <w:r w:rsidR="00046C0D" w:rsidRPr="007979D7">
        <w:rPr>
          <w:rFonts w:ascii="Trebuchet MS" w:hAnsi="Trebuchet MS" w:cs="Calibri"/>
          <w:color w:val="000000"/>
        </w:rPr>
        <w:t>L</w:t>
      </w:r>
      <w:r w:rsidR="00571287" w:rsidRPr="007979D7">
        <w:rPr>
          <w:rFonts w:ascii="Trebuchet MS" w:hAnsi="Trebuchet MS" w:cs="Calibri"/>
          <w:color w:val="000000"/>
        </w:rPr>
        <w:t xml:space="preserve">anguage apps </w:t>
      </w:r>
      <w:r w:rsidR="00046C0D" w:rsidRPr="007979D7">
        <w:rPr>
          <w:rFonts w:ascii="Trebuchet MS" w:hAnsi="Trebuchet MS" w:cs="Calibri"/>
          <w:color w:val="000000"/>
        </w:rPr>
        <w:t>are available on the ipads.</w:t>
      </w:r>
    </w:p>
    <w:p w14:paraId="5BDEA0A1" w14:textId="77777777" w:rsidR="00571287" w:rsidRPr="007979D7" w:rsidRDefault="00571287" w:rsidP="00571287">
      <w:pPr>
        <w:rPr>
          <w:rFonts w:ascii="Trebuchet MS" w:hAnsi="Trebuchet MS" w:cs="Calibri"/>
          <w:color w:val="000000"/>
        </w:rPr>
      </w:pPr>
    </w:p>
    <w:p w14:paraId="18571845" w14:textId="77777777" w:rsidR="005965F3" w:rsidRPr="007979D7" w:rsidRDefault="005965F3" w:rsidP="00874622">
      <w:pPr>
        <w:rPr>
          <w:rFonts w:ascii="Trebuchet MS" w:hAnsi="Trebuchet MS" w:cs="Calibri"/>
          <w:color w:val="000000"/>
        </w:rPr>
      </w:pPr>
    </w:p>
    <w:p w14:paraId="604AC23E" w14:textId="53BD680C" w:rsidR="003F4E74" w:rsidRPr="007979D7" w:rsidRDefault="00723BEE" w:rsidP="00874622">
      <w:pPr>
        <w:rPr>
          <w:rFonts w:ascii="Trebuchet MS" w:hAnsi="Trebuchet MS" w:cs="Calibri"/>
          <w:color w:val="000000"/>
        </w:rPr>
      </w:pPr>
      <w:r w:rsidRPr="007979D7">
        <w:rPr>
          <w:rFonts w:ascii="Trebuchet MS" w:hAnsi="Trebuchet MS" w:cs="Calibri"/>
          <w:b/>
          <w:noProof/>
          <w:color w:val="000000"/>
        </w:rPr>
        <w:drawing>
          <wp:anchor distT="0" distB="0" distL="114300" distR="114300" simplePos="0" relativeHeight="251656704" behindDoc="0" locked="0" layoutInCell="1" allowOverlap="1" wp14:anchorId="62DC2B70" wp14:editId="71FB60CC">
            <wp:simplePos x="0" y="0"/>
            <wp:positionH relativeFrom="column">
              <wp:posOffset>-106680</wp:posOffset>
            </wp:positionH>
            <wp:positionV relativeFrom="paragraph">
              <wp:posOffset>97155</wp:posOffset>
            </wp:positionV>
            <wp:extent cx="335280" cy="328295"/>
            <wp:effectExtent l="0" t="0" r="0" b="0"/>
            <wp:wrapSquare wrapText="bothSides"/>
            <wp:docPr id="60" name="Picture 60"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2F0AA0B0" w14:textId="57FDC0E6" w:rsidR="003F4E74" w:rsidRPr="007979D7" w:rsidRDefault="00B61D4C" w:rsidP="003F4E74">
      <w:pPr>
        <w:autoSpaceDE w:val="0"/>
        <w:autoSpaceDN w:val="0"/>
        <w:adjustRightInd w:val="0"/>
        <w:rPr>
          <w:rFonts w:ascii="Trebuchet MS" w:hAnsi="Trebuchet MS" w:cs="Calibri"/>
          <w:b/>
          <w:color w:val="000000"/>
        </w:rPr>
      </w:pPr>
      <w:r w:rsidRPr="007979D7">
        <w:rPr>
          <w:rFonts w:ascii="Trebuchet MS" w:hAnsi="Trebuchet MS" w:cs="Calibri"/>
          <w:b/>
          <w:color w:val="000000"/>
        </w:rPr>
        <w:t xml:space="preserve"> </w:t>
      </w:r>
      <w:r w:rsidR="00347010" w:rsidRPr="007979D7">
        <w:rPr>
          <w:rFonts w:ascii="Trebuchet MS" w:hAnsi="Trebuchet MS" w:cs="Calibri"/>
          <w:b/>
          <w:color w:val="000000"/>
        </w:rPr>
        <w:t xml:space="preserve">Marking, </w:t>
      </w:r>
      <w:r w:rsidR="00B123DC" w:rsidRPr="007979D7">
        <w:rPr>
          <w:rFonts w:ascii="Trebuchet MS" w:hAnsi="Trebuchet MS" w:cs="Calibri"/>
          <w:b/>
          <w:color w:val="000000"/>
        </w:rPr>
        <w:t>Monitoring Progress and A</w:t>
      </w:r>
      <w:r w:rsidR="00571287" w:rsidRPr="007979D7">
        <w:rPr>
          <w:rFonts w:ascii="Trebuchet MS" w:hAnsi="Trebuchet MS" w:cs="Calibri"/>
          <w:b/>
          <w:color w:val="000000"/>
        </w:rPr>
        <w:t xml:space="preserve">ssessing </w:t>
      </w:r>
      <w:r w:rsidR="00B123DC" w:rsidRPr="007979D7">
        <w:rPr>
          <w:rFonts w:ascii="Trebuchet MS" w:hAnsi="Trebuchet MS" w:cs="Calibri"/>
          <w:b/>
          <w:color w:val="000000"/>
        </w:rPr>
        <w:t>A</w:t>
      </w:r>
      <w:r w:rsidR="00571287" w:rsidRPr="007979D7">
        <w:rPr>
          <w:rFonts w:ascii="Trebuchet MS" w:hAnsi="Trebuchet MS" w:cs="Calibri"/>
          <w:b/>
          <w:color w:val="000000"/>
        </w:rPr>
        <w:t>ttainment</w:t>
      </w:r>
    </w:p>
    <w:p w14:paraId="71AA0B59" w14:textId="77777777" w:rsidR="00347010" w:rsidRPr="007979D7" w:rsidRDefault="00347010" w:rsidP="003F4E74">
      <w:pPr>
        <w:autoSpaceDE w:val="0"/>
        <w:autoSpaceDN w:val="0"/>
        <w:adjustRightInd w:val="0"/>
        <w:rPr>
          <w:rFonts w:ascii="Trebuchet MS" w:hAnsi="Trebuchet MS" w:cs="Calibri"/>
          <w:b/>
          <w:color w:val="000000"/>
        </w:rPr>
      </w:pPr>
    </w:p>
    <w:p w14:paraId="1DD91211" w14:textId="77777777" w:rsidR="007E5908" w:rsidRDefault="007734E1" w:rsidP="003F4E74">
      <w:pPr>
        <w:autoSpaceDE w:val="0"/>
        <w:autoSpaceDN w:val="0"/>
        <w:adjustRightInd w:val="0"/>
        <w:rPr>
          <w:rFonts w:ascii="Trebuchet MS" w:hAnsi="Trebuchet MS" w:cs="Calibri"/>
          <w:color w:val="000000"/>
        </w:rPr>
      </w:pPr>
      <w:r w:rsidRPr="007979D7">
        <w:rPr>
          <w:rFonts w:ascii="Trebuchet MS" w:hAnsi="Trebuchet MS" w:cs="Calibri"/>
          <w:color w:val="000000"/>
        </w:rPr>
        <w:t xml:space="preserve">The Language Angels scheme has built-in assessment tasks and opportunities. </w:t>
      </w:r>
      <w:r w:rsidR="007E5908" w:rsidRPr="007979D7">
        <w:rPr>
          <w:rFonts w:ascii="Trebuchet MS" w:hAnsi="Trebuchet MS" w:cs="Calibri"/>
          <w:color w:val="000000"/>
        </w:rPr>
        <w:t xml:space="preserve">Each unit of work allows the child and teacher to assess the progress made during the unit. This information is used to </w:t>
      </w:r>
      <w:r w:rsidRPr="007979D7">
        <w:rPr>
          <w:rFonts w:ascii="Trebuchet MS" w:hAnsi="Trebuchet MS" w:cs="Calibri"/>
          <w:color w:val="000000"/>
        </w:rPr>
        <w:t>track progress against age related expectations, support teaching and learning and inform future planning.</w:t>
      </w:r>
      <w:r w:rsidRPr="007734E1">
        <w:rPr>
          <w:rFonts w:ascii="Trebuchet MS" w:hAnsi="Trebuchet MS" w:cs="Calibri"/>
          <w:color w:val="000000"/>
        </w:rPr>
        <w:t xml:space="preserve"> </w:t>
      </w:r>
    </w:p>
    <w:p w14:paraId="28DBF348" w14:textId="77777777" w:rsidR="007E5908" w:rsidRDefault="007E5908" w:rsidP="003F4E74">
      <w:pPr>
        <w:autoSpaceDE w:val="0"/>
        <w:autoSpaceDN w:val="0"/>
        <w:adjustRightInd w:val="0"/>
        <w:rPr>
          <w:rFonts w:ascii="Trebuchet MS" w:hAnsi="Trebuchet MS" w:cs="Calibri"/>
          <w:color w:val="000000"/>
        </w:rPr>
      </w:pPr>
    </w:p>
    <w:p w14:paraId="1208C2A0" w14:textId="78B3E819" w:rsidR="007734E1" w:rsidRPr="00347010" w:rsidRDefault="007734E1" w:rsidP="003F4E74">
      <w:pPr>
        <w:autoSpaceDE w:val="0"/>
        <w:autoSpaceDN w:val="0"/>
        <w:adjustRightInd w:val="0"/>
        <w:rPr>
          <w:rFonts w:ascii="Trebuchet MS" w:hAnsi="Trebuchet MS" w:cs="Calibri"/>
          <w:color w:val="000000"/>
        </w:rPr>
      </w:pPr>
      <w:r w:rsidRPr="007734E1">
        <w:rPr>
          <w:rFonts w:ascii="Trebuchet MS" w:hAnsi="Trebuchet MS" w:cs="Calibri"/>
          <w:color w:val="000000"/>
        </w:rPr>
        <w:t>Assessment is based on observation of children working on a variety of oral activities in addition to listening, reading and writing skills. Assessment is made against the MFL Skills progression document for KS2. At the end of each academic year, pupil attainment levels for MFL are entered by class teachers on the Lancashire Tracker and collated and analysed by the MFL co-ordinator. Class teachers report to parents about children’s attainment, progress and effort in MFL on the end of year school report. Through observation and assessment, children who are more able and talented in MFL can be identified and appropriate provision put in place in order to nurture their talent.</w:t>
      </w:r>
    </w:p>
    <w:p w14:paraId="579C66A6" w14:textId="77777777" w:rsidR="00571287" w:rsidRDefault="00571287" w:rsidP="003F4E74">
      <w:pPr>
        <w:autoSpaceDE w:val="0"/>
        <w:autoSpaceDN w:val="0"/>
        <w:adjustRightInd w:val="0"/>
        <w:rPr>
          <w:rFonts w:ascii="Trebuchet MS" w:hAnsi="Trebuchet MS" w:cs="Calibri"/>
          <w:b/>
          <w:color w:val="000000"/>
        </w:rPr>
      </w:pPr>
    </w:p>
    <w:p w14:paraId="6EBECB1E" w14:textId="4EEBD246" w:rsidR="00571287" w:rsidRDefault="0026721E" w:rsidP="003F4E74">
      <w:pPr>
        <w:autoSpaceDE w:val="0"/>
        <w:autoSpaceDN w:val="0"/>
        <w:adjustRightInd w:val="0"/>
        <w:rPr>
          <w:rFonts w:ascii="Trebuchet MS" w:hAnsi="Trebuchet MS" w:cs="Calibri"/>
          <w:color w:val="000000"/>
        </w:rPr>
      </w:pPr>
      <w:r>
        <w:rPr>
          <w:rFonts w:ascii="Trebuchet MS" w:hAnsi="Trebuchet MS" w:cs="Calibri"/>
          <w:color w:val="000000"/>
        </w:rPr>
        <w:t>Monitoring is carried out by the MFL co-ordinator as follows:</w:t>
      </w:r>
    </w:p>
    <w:p w14:paraId="482B234F" w14:textId="77777777" w:rsidR="0026721E" w:rsidRDefault="0026721E" w:rsidP="0026721E">
      <w:pPr>
        <w:autoSpaceDE w:val="0"/>
        <w:autoSpaceDN w:val="0"/>
        <w:adjustRightInd w:val="0"/>
        <w:ind w:left="720"/>
        <w:rPr>
          <w:rFonts w:ascii="Trebuchet MS" w:hAnsi="Trebuchet MS" w:cs="Calibri"/>
          <w:color w:val="000000"/>
        </w:rPr>
      </w:pPr>
    </w:p>
    <w:p w14:paraId="1ED5DC33" w14:textId="27C1CD88" w:rsidR="0026721E" w:rsidRDefault="0026721E"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Looking</w:t>
      </w:r>
      <w:r w:rsidR="006B75B3">
        <w:rPr>
          <w:rFonts w:ascii="Trebuchet MS" w:hAnsi="Trebuchet MS" w:cs="Calibri"/>
          <w:color w:val="000000"/>
        </w:rPr>
        <w:t xml:space="preserve"> at samples of work</w:t>
      </w:r>
    </w:p>
    <w:p w14:paraId="7F9EC399" w14:textId="3821F9DC" w:rsidR="0026721E" w:rsidRDefault="0026721E"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Looking at MFL planning</w:t>
      </w:r>
    </w:p>
    <w:p w14:paraId="2C93AB5E" w14:textId="0435ED9D" w:rsidR="0026721E" w:rsidRDefault="0026721E"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lastRenderedPageBreak/>
        <w:t>Observation of MFL displays</w:t>
      </w:r>
    </w:p>
    <w:p w14:paraId="711D1830" w14:textId="497D8BE0" w:rsidR="0026721E" w:rsidRDefault="0026721E"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 xml:space="preserve">In class support and team teaching </w:t>
      </w:r>
    </w:p>
    <w:p w14:paraId="0725A026" w14:textId="20ADED1F" w:rsidR="0026721E" w:rsidRDefault="006B75B3"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Pupil interviews</w:t>
      </w:r>
    </w:p>
    <w:p w14:paraId="347C53F7" w14:textId="42D57566" w:rsidR="006B75B3" w:rsidRDefault="006B75B3"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Staff questionnaires</w:t>
      </w:r>
    </w:p>
    <w:p w14:paraId="0F62A542" w14:textId="419548BA" w:rsidR="006B75B3" w:rsidRDefault="006B75B3" w:rsidP="0026721E">
      <w:pPr>
        <w:numPr>
          <w:ilvl w:val="0"/>
          <w:numId w:val="21"/>
        </w:numPr>
        <w:autoSpaceDE w:val="0"/>
        <w:autoSpaceDN w:val="0"/>
        <w:adjustRightInd w:val="0"/>
        <w:rPr>
          <w:rFonts w:ascii="Trebuchet MS" w:hAnsi="Trebuchet MS" w:cs="Calibri"/>
          <w:color w:val="000000"/>
        </w:rPr>
      </w:pPr>
      <w:r>
        <w:rPr>
          <w:rFonts w:ascii="Trebuchet MS" w:hAnsi="Trebuchet MS" w:cs="Calibri"/>
          <w:color w:val="000000"/>
        </w:rPr>
        <w:t>Informal discussions with staff</w:t>
      </w:r>
    </w:p>
    <w:p w14:paraId="311D06A9" w14:textId="77777777" w:rsidR="006B75B3" w:rsidRDefault="006B75B3" w:rsidP="006B75B3">
      <w:pPr>
        <w:autoSpaceDE w:val="0"/>
        <w:autoSpaceDN w:val="0"/>
        <w:adjustRightInd w:val="0"/>
        <w:rPr>
          <w:rFonts w:ascii="Trebuchet MS" w:hAnsi="Trebuchet MS" w:cs="Calibri"/>
          <w:color w:val="000000"/>
        </w:rPr>
      </w:pPr>
    </w:p>
    <w:p w14:paraId="7ED158E9" w14:textId="77777777" w:rsidR="009F0DBB" w:rsidRPr="00571287" w:rsidRDefault="009F0DBB" w:rsidP="006B75B3">
      <w:pPr>
        <w:autoSpaceDE w:val="0"/>
        <w:autoSpaceDN w:val="0"/>
        <w:adjustRightInd w:val="0"/>
        <w:rPr>
          <w:rFonts w:ascii="Trebuchet MS" w:hAnsi="Trebuchet MS" w:cs="Calibri"/>
          <w:color w:val="000000"/>
        </w:rPr>
      </w:pPr>
    </w:p>
    <w:p w14:paraId="5D17E5BB" w14:textId="6705FEAF" w:rsidR="00CB118E" w:rsidRDefault="00CB118E" w:rsidP="00CB118E">
      <w:pPr>
        <w:rPr>
          <w:rFonts w:ascii="Trebuchet MS" w:hAnsi="Trebuchet MS"/>
        </w:rPr>
      </w:pPr>
    </w:p>
    <w:p w14:paraId="78D50D53" w14:textId="282CDFB4" w:rsidR="00CB118E" w:rsidRDefault="00723BEE" w:rsidP="00CB118E">
      <w:pPr>
        <w:rPr>
          <w:rFonts w:ascii="Trebuchet MS" w:hAnsi="Trebuchet MS"/>
        </w:rPr>
      </w:pPr>
      <w:r>
        <w:rPr>
          <w:rFonts w:ascii="Trebuchet MS" w:hAnsi="Trebuchet MS" w:cs="Arial"/>
          <w:b/>
          <w:bCs/>
          <w:noProof/>
        </w:rPr>
        <w:drawing>
          <wp:anchor distT="0" distB="0" distL="114300" distR="114300" simplePos="0" relativeHeight="251653632" behindDoc="0" locked="0" layoutInCell="1" allowOverlap="1" wp14:anchorId="337B6438" wp14:editId="1C2A91ED">
            <wp:simplePos x="0" y="0"/>
            <wp:positionH relativeFrom="column">
              <wp:posOffset>0</wp:posOffset>
            </wp:positionH>
            <wp:positionV relativeFrom="paragraph">
              <wp:posOffset>106680</wp:posOffset>
            </wp:positionV>
            <wp:extent cx="335280" cy="328295"/>
            <wp:effectExtent l="0" t="0" r="0" b="0"/>
            <wp:wrapSquare wrapText="bothSides"/>
            <wp:docPr id="54" name="Picture 54"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206D138E" w14:textId="16522728" w:rsidR="00CB118E" w:rsidRDefault="00A90E0E" w:rsidP="00CB118E">
      <w:pPr>
        <w:pStyle w:val="NormalWeb"/>
        <w:spacing w:before="0" w:beforeAutospacing="0" w:after="0" w:afterAutospacing="0"/>
        <w:rPr>
          <w:rFonts w:ascii="Trebuchet MS" w:hAnsi="Trebuchet MS" w:cs="Arial"/>
          <w:b/>
          <w:bCs/>
          <w:color w:val="auto"/>
        </w:rPr>
      </w:pPr>
      <w:r>
        <w:rPr>
          <w:rFonts w:ascii="Trebuchet MS" w:hAnsi="Trebuchet MS" w:cs="Arial"/>
          <w:b/>
          <w:bCs/>
          <w:color w:val="auto"/>
        </w:rPr>
        <w:t xml:space="preserve">   Inclusion</w:t>
      </w:r>
    </w:p>
    <w:p w14:paraId="27CF9ED8" w14:textId="77777777" w:rsidR="00A90E0E" w:rsidRDefault="00A90E0E" w:rsidP="00CB118E">
      <w:pPr>
        <w:pStyle w:val="NormalWeb"/>
        <w:spacing w:before="0" w:beforeAutospacing="0" w:after="0" w:afterAutospacing="0"/>
        <w:rPr>
          <w:rFonts w:ascii="Trebuchet MS" w:hAnsi="Trebuchet MS" w:cs="Arial"/>
          <w:b/>
          <w:bCs/>
          <w:color w:val="auto"/>
        </w:rPr>
      </w:pPr>
    </w:p>
    <w:p w14:paraId="1BF234B6" w14:textId="0FE9E897" w:rsidR="00A90E0E" w:rsidRPr="00A90E0E" w:rsidRDefault="00A90E0E" w:rsidP="00CB118E">
      <w:pPr>
        <w:pStyle w:val="NormalWeb"/>
        <w:spacing w:before="0" w:beforeAutospacing="0" w:after="0" w:afterAutospacing="0"/>
        <w:rPr>
          <w:rFonts w:ascii="Trebuchet MS" w:hAnsi="Trebuchet MS" w:cs="Arial"/>
          <w:bCs/>
          <w:color w:val="auto"/>
        </w:rPr>
      </w:pPr>
      <w:r>
        <w:rPr>
          <w:rFonts w:ascii="Trebuchet MS" w:hAnsi="Trebuchet MS" w:cs="Arial"/>
          <w:bCs/>
          <w:color w:val="auto"/>
        </w:rPr>
        <w:t>MFL teaching is fully inclusive. No child is excluded by reason of special educational needs or because they have English as an additional language. Experience has shown that such children can derive particular benefit</w:t>
      </w:r>
      <w:r w:rsidR="009F0DBB">
        <w:rPr>
          <w:rFonts w:ascii="Trebuchet MS" w:hAnsi="Trebuchet MS" w:cs="Arial"/>
          <w:bCs/>
          <w:color w:val="auto"/>
        </w:rPr>
        <w:t xml:space="preserve"> from taking part in MFL activities in which they may be less disadvantaged than in other areas of the curriculum. Language learning activities are planned in such a way as to encourage the full and active participation of all pupils. Work is differentiated as appropriate to the needs of individual children. Children are supported by teachers, teaching assistants and their peers during lessons.</w:t>
      </w:r>
    </w:p>
    <w:p w14:paraId="5D21DE9D" w14:textId="77777777" w:rsidR="00CB118E" w:rsidRDefault="00CB118E" w:rsidP="00CB118E">
      <w:pPr>
        <w:autoSpaceDE w:val="0"/>
        <w:autoSpaceDN w:val="0"/>
        <w:adjustRightInd w:val="0"/>
        <w:rPr>
          <w:rFonts w:ascii="Trebuchet MS" w:hAnsi="Trebuchet MS"/>
        </w:rPr>
      </w:pPr>
    </w:p>
    <w:p w14:paraId="255F2A44" w14:textId="7B3ADA10" w:rsidR="005F2D1E" w:rsidRDefault="005F2D1E" w:rsidP="00CB118E">
      <w:pPr>
        <w:jc w:val="both"/>
        <w:rPr>
          <w:rFonts w:ascii="Trebuchet MS" w:hAnsi="Trebuchet MS"/>
        </w:rPr>
      </w:pPr>
    </w:p>
    <w:p w14:paraId="0FA075EA" w14:textId="77777777" w:rsidR="005F2D1E" w:rsidRPr="00927EB5" w:rsidRDefault="005F2D1E" w:rsidP="00CB118E">
      <w:pPr>
        <w:jc w:val="both"/>
        <w:rPr>
          <w:rFonts w:ascii="Trebuchet MS" w:hAnsi="Trebuchet MS"/>
        </w:rPr>
      </w:pPr>
    </w:p>
    <w:p w14:paraId="1FC69530" w14:textId="5E2FADF0" w:rsidR="00CB118E" w:rsidRPr="00927EB5" w:rsidRDefault="00723BEE" w:rsidP="00CB118E">
      <w:pPr>
        <w:jc w:val="both"/>
        <w:rPr>
          <w:rFonts w:ascii="Trebuchet MS" w:hAnsi="Trebuchet MS"/>
        </w:rPr>
      </w:pPr>
      <w:r>
        <w:rPr>
          <w:rFonts w:ascii="Trebuchet MS" w:hAnsi="Trebuchet MS"/>
          <w:noProof/>
        </w:rPr>
        <w:drawing>
          <wp:anchor distT="0" distB="0" distL="114300" distR="114300" simplePos="0" relativeHeight="251654656" behindDoc="0" locked="0" layoutInCell="1" allowOverlap="1" wp14:anchorId="1FC08DD7" wp14:editId="6708F86F">
            <wp:simplePos x="0" y="0"/>
            <wp:positionH relativeFrom="column">
              <wp:posOffset>114300</wp:posOffset>
            </wp:positionH>
            <wp:positionV relativeFrom="paragraph">
              <wp:posOffset>133350</wp:posOffset>
            </wp:positionV>
            <wp:extent cx="335280" cy="328295"/>
            <wp:effectExtent l="0" t="0" r="0" b="0"/>
            <wp:wrapSquare wrapText="bothSides"/>
            <wp:docPr id="55" name="Picture 55"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t_Peters_School_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pic:spPr>
                </pic:pic>
              </a:graphicData>
            </a:graphic>
            <wp14:sizeRelH relativeFrom="page">
              <wp14:pctWidth>0</wp14:pctWidth>
            </wp14:sizeRelH>
            <wp14:sizeRelV relativeFrom="page">
              <wp14:pctHeight>0</wp14:pctHeight>
            </wp14:sizeRelV>
          </wp:anchor>
        </w:drawing>
      </w:r>
    </w:p>
    <w:p w14:paraId="20561666" w14:textId="667159DD" w:rsidR="00CB118E" w:rsidRDefault="00B61D4C" w:rsidP="00CB118E">
      <w:pPr>
        <w:jc w:val="both"/>
        <w:rPr>
          <w:rFonts w:ascii="Trebuchet MS" w:hAnsi="Trebuchet MS"/>
          <w:b/>
        </w:rPr>
      </w:pPr>
      <w:r>
        <w:rPr>
          <w:rFonts w:ascii="Trebuchet MS" w:hAnsi="Trebuchet MS"/>
          <w:b/>
        </w:rPr>
        <w:t xml:space="preserve">    </w:t>
      </w:r>
      <w:r w:rsidR="009F0DBB">
        <w:rPr>
          <w:rFonts w:ascii="Trebuchet MS" w:hAnsi="Trebuchet MS"/>
          <w:b/>
        </w:rPr>
        <w:t>Inset</w:t>
      </w:r>
    </w:p>
    <w:p w14:paraId="23999A8B" w14:textId="77777777" w:rsidR="009F0DBB" w:rsidRDefault="009F0DBB" w:rsidP="00CB118E">
      <w:pPr>
        <w:jc w:val="both"/>
        <w:rPr>
          <w:rFonts w:ascii="Trebuchet MS" w:hAnsi="Trebuchet MS"/>
          <w:b/>
        </w:rPr>
      </w:pPr>
    </w:p>
    <w:p w14:paraId="56CA9B8A" w14:textId="38F07C4F" w:rsidR="009F0DBB" w:rsidRPr="009F0DBB" w:rsidRDefault="009F0DBB" w:rsidP="00CB118E">
      <w:pPr>
        <w:jc w:val="both"/>
        <w:rPr>
          <w:rFonts w:ascii="Trebuchet MS" w:hAnsi="Trebuchet MS"/>
        </w:rPr>
      </w:pPr>
      <w:r>
        <w:rPr>
          <w:rFonts w:ascii="Trebuchet MS" w:hAnsi="Trebuchet MS"/>
        </w:rPr>
        <w:t>The MFL co-ordinator will atten</w:t>
      </w:r>
      <w:r w:rsidR="00B123DC">
        <w:rPr>
          <w:rFonts w:ascii="Trebuchet MS" w:hAnsi="Trebuchet MS"/>
        </w:rPr>
        <w:t>d Local Authority subject leader meetings and</w:t>
      </w:r>
      <w:r>
        <w:rPr>
          <w:rFonts w:ascii="Trebuchet MS" w:hAnsi="Trebuchet MS"/>
        </w:rPr>
        <w:t xml:space="preserve"> INSET to support their work in school and to keep up to date with </w:t>
      </w:r>
      <w:r w:rsidR="005F2D1E">
        <w:rPr>
          <w:rFonts w:ascii="Trebuchet MS" w:hAnsi="Trebuchet MS"/>
        </w:rPr>
        <w:t xml:space="preserve">the requirements of the MFL curriculum. Relevant updates will be passed onto staff during staff meetings or INSET days. The MFL coordinator is available to provide </w:t>
      </w:r>
      <w:r w:rsidR="00B123DC">
        <w:rPr>
          <w:rFonts w:ascii="Trebuchet MS" w:hAnsi="Trebuchet MS"/>
        </w:rPr>
        <w:t xml:space="preserve">practical </w:t>
      </w:r>
      <w:r w:rsidR="005F2D1E">
        <w:rPr>
          <w:rFonts w:ascii="Trebuchet MS" w:hAnsi="Trebuchet MS"/>
        </w:rPr>
        <w:t>support and advice for all sta</w:t>
      </w:r>
      <w:r w:rsidR="0043145B">
        <w:rPr>
          <w:rFonts w:ascii="Trebuchet MS" w:hAnsi="Trebuchet MS"/>
        </w:rPr>
        <w:t xml:space="preserve">ff teaching MFL. </w:t>
      </w:r>
    </w:p>
    <w:p w14:paraId="540BDEDB" w14:textId="77777777" w:rsidR="009F0DBB" w:rsidRDefault="009F0DBB" w:rsidP="00CB118E">
      <w:pPr>
        <w:jc w:val="both"/>
        <w:rPr>
          <w:rFonts w:ascii="Trebuchet MS" w:hAnsi="Trebuchet MS"/>
          <w:b/>
        </w:rPr>
      </w:pPr>
    </w:p>
    <w:p w14:paraId="2591591D" w14:textId="77777777" w:rsidR="009F0DBB" w:rsidRPr="00927EB5" w:rsidRDefault="009F0DBB" w:rsidP="00CB118E">
      <w:pPr>
        <w:jc w:val="both"/>
        <w:rPr>
          <w:rFonts w:ascii="Trebuchet MS" w:hAnsi="Trebuchet MS"/>
          <w:b/>
        </w:rPr>
      </w:pPr>
    </w:p>
    <w:p w14:paraId="2DAC8101" w14:textId="77777777" w:rsidR="004008E2" w:rsidRDefault="004008E2" w:rsidP="009E3620">
      <w:pPr>
        <w:autoSpaceDE w:val="0"/>
        <w:autoSpaceDN w:val="0"/>
        <w:adjustRightInd w:val="0"/>
        <w:rPr>
          <w:rFonts w:ascii="Trebuchet MS" w:hAnsi="Trebuchet MS"/>
        </w:rPr>
      </w:pPr>
    </w:p>
    <w:p w14:paraId="02CFDB62" w14:textId="77777777" w:rsidR="00B123DC" w:rsidRDefault="00B123DC" w:rsidP="009E3620">
      <w:pPr>
        <w:autoSpaceDE w:val="0"/>
        <w:autoSpaceDN w:val="0"/>
        <w:adjustRightInd w:val="0"/>
        <w:rPr>
          <w:rFonts w:ascii="Trebuchet MS" w:hAnsi="Trebuchet MS"/>
          <w:iCs/>
        </w:rPr>
      </w:pPr>
    </w:p>
    <w:p w14:paraId="4DDDE1C6" w14:textId="77777777" w:rsidR="004008E2" w:rsidRDefault="004008E2" w:rsidP="009E3620">
      <w:pPr>
        <w:autoSpaceDE w:val="0"/>
        <w:autoSpaceDN w:val="0"/>
        <w:adjustRightInd w:val="0"/>
        <w:rPr>
          <w:rFonts w:ascii="Trebuchet MS" w:hAnsi="Trebuchet MS"/>
          <w:iCs/>
        </w:rPr>
      </w:pPr>
    </w:p>
    <w:p w14:paraId="1FCAE0C9" w14:textId="77777777" w:rsidR="004A25A6" w:rsidRDefault="004A25A6" w:rsidP="009E3620">
      <w:pPr>
        <w:jc w:val="center"/>
        <w:rPr>
          <w:rFonts w:ascii="Trebuchet MS" w:hAnsi="Trebuchet MS"/>
          <w:b/>
        </w:rPr>
      </w:pPr>
    </w:p>
    <w:p w14:paraId="3B5E49FC" w14:textId="77777777" w:rsidR="009E3620" w:rsidRPr="00327B10" w:rsidRDefault="009E3620" w:rsidP="009E3620">
      <w:pPr>
        <w:jc w:val="center"/>
        <w:rPr>
          <w:rFonts w:ascii="Trebuchet MS" w:hAnsi="Trebuchet MS"/>
          <w:b/>
        </w:rPr>
      </w:pPr>
      <w:r w:rsidRPr="00327B10">
        <w:rPr>
          <w:rFonts w:ascii="Trebuchet MS" w:hAnsi="Trebuchet MS"/>
          <w:b/>
        </w:rPr>
        <w:t>Update to Policy Record Sheet</w:t>
      </w:r>
    </w:p>
    <w:p w14:paraId="2B4923A9" w14:textId="77777777" w:rsidR="009E3620" w:rsidRPr="00327B10" w:rsidRDefault="009E3620" w:rsidP="009E3620">
      <w:pPr>
        <w:jc w:val="center"/>
        <w:rPr>
          <w:rFonts w:ascii="Trebuchet MS" w:hAnsi="Trebuchet MS"/>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2818"/>
        <w:gridCol w:w="5202"/>
      </w:tblGrid>
      <w:tr w:rsidR="009E3620" w:rsidRPr="00327B10" w14:paraId="1A6D83CC" w14:textId="77777777" w:rsidTr="00787761">
        <w:tc>
          <w:tcPr>
            <w:tcW w:w="1008" w:type="dxa"/>
          </w:tcPr>
          <w:p w14:paraId="2FE9DF70" w14:textId="77777777" w:rsidR="009E3620" w:rsidRPr="00327B10" w:rsidRDefault="009E3620" w:rsidP="00787761">
            <w:pPr>
              <w:jc w:val="both"/>
              <w:rPr>
                <w:rFonts w:ascii="Trebuchet MS" w:hAnsi="Trebuchet MS"/>
                <w:b/>
              </w:rPr>
            </w:pPr>
            <w:r w:rsidRPr="00327B10">
              <w:rPr>
                <w:rFonts w:ascii="Trebuchet MS" w:hAnsi="Trebuchet MS"/>
                <w:b/>
              </w:rPr>
              <w:t>Date</w:t>
            </w:r>
          </w:p>
        </w:tc>
        <w:tc>
          <w:tcPr>
            <w:tcW w:w="2880" w:type="dxa"/>
          </w:tcPr>
          <w:p w14:paraId="3A2DABBF" w14:textId="77777777" w:rsidR="009E3620" w:rsidRPr="00327B10" w:rsidRDefault="009E3620" w:rsidP="00787761">
            <w:pPr>
              <w:jc w:val="both"/>
              <w:rPr>
                <w:rFonts w:ascii="Trebuchet MS" w:hAnsi="Trebuchet MS"/>
                <w:b/>
              </w:rPr>
            </w:pPr>
            <w:r w:rsidRPr="00327B10">
              <w:rPr>
                <w:rFonts w:ascii="Trebuchet MS" w:hAnsi="Trebuchet MS"/>
                <w:b/>
              </w:rPr>
              <w:t>Reference / aspect of policy to update</w:t>
            </w:r>
          </w:p>
        </w:tc>
        <w:tc>
          <w:tcPr>
            <w:tcW w:w="5354" w:type="dxa"/>
          </w:tcPr>
          <w:p w14:paraId="052292FC" w14:textId="77777777" w:rsidR="009E3620" w:rsidRPr="00327B10" w:rsidRDefault="009E3620" w:rsidP="00787761">
            <w:pPr>
              <w:jc w:val="both"/>
              <w:rPr>
                <w:rFonts w:ascii="Trebuchet MS" w:hAnsi="Trebuchet MS"/>
                <w:b/>
              </w:rPr>
            </w:pPr>
            <w:r w:rsidRPr="00327B10">
              <w:rPr>
                <w:rFonts w:ascii="Trebuchet MS" w:hAnsi="Trebuchet MS"/>
                <w:b/>
              </w:rPr>
              <w:t>Suggested amendments to consider at next review.</w:t>
            </w:r>
          </w:p>
        </w:tc>
      </w:tr>
      <w:tr w:rsidR="009E3620" w:rsidRPr="00327B10" w14:paraId="6BA8EEFD" w14:textId="77777777" w:rsidTr="00787761">
        <w:trPr>
          <w:trHeight w:val="1077"/>
        </w:trPr>
        <w:tc>
          <w:tcPr>
            <w:tcW w:w="1008" w:type="dxa"/>
          </w:tcPr>
          <w:p w14:paraId="7665F010" w14:textId="77777777" w:rsidR="009E3620" w:rsidRPr="00327B10" w:rsidRDefault="009E3620" w:rsidP="00787761">
            <w:pPr>
              <w:jc w:val="both"/>
              <w:rPr>
                <w:rFonts w:ascii="Trebuchet MS" w:hAnsi="Trebuchet MS"/>
              </w:rPr>
            </w:pPr>
          </w:p>
        </w:tc>
        <w:tc>
          <w:tcPr>
            <w:tcW w:w="2880" w:type="dxa"/>
          </w:tcPr>
          <w:p w14:paraId="3FB7968A" w14:textId="77777777" w:rsidR="009E3620" w:rsidRPr="00327B10" w:rsidRDefault="009E3620" w:rsidP="00787761">
            <w:pPr>
              <w:jc w:val="both"/>
              <w:rPr>
                <w:rFonts w:ascii="Trebuchet MS" w:hAnsi="Trebuchet MS"/>
              </w:rPr>
            </w:pPr>
          </w:p>
        </w:tc>
        <w:tc>
          <w:tcPr>
            <w:tcW w:w="5354" w:type="dxa"/>
          </w:tcPr>
          <w:p w14:paraId="01170860" w14:textId="77777777" w:rsidR="009E3620" w:rsidRPr="00327B10" w:rsidRDefault="009E3620" w:rsidP="00787761">
            <w:pPr>
              <w:jc w:val="both"/>
              <w:rPr>
                <w:rFonts w:ascii="Trebuchet MS" w:hAnsi="Trebuchet MS"/>
              </w:rPr>
            </w:pPr>
          </w:p>
        </w:tc>
      </w:tr>
      <w:tr w:rsidR="009E3620" w:rsidRPr="00327B10" w14:paraId="61B7D295" w14:textId="77777777" w:rsidTr="00787761">
        <w:trPr>
          <w:trHeight w:val="1077"/>
        </w:trPr>
        <w:tc>
          <w:tcPr>
            <w:tcW w:w="1008" w:type="dxa"/>
          </w:tcPr>
          <w:p w14:paraId="4AE54EE1" w14:textId="77777777" w:rsidR="009E3620" w:rsidRPr="00327B10" w:rsidRDefault="009E3620" w:rsidP="00787761">
            <w:pPr>
              <w:jc w:val="both"/>
              <w:rPr>
                <w:rFonts w:ascii="Trebuchet MS" w:hAnsi="Trebuchet MS"/>
              </w:rPr>
            </w:pPr>
          </w:p>
        </w:tc>
        <w:tc>
          <w:tcPr>
            <w:tcW w:w="2880" w:type="dxa"/>
          </w:tcPr>
          <w:p w14:paraId="5A0FF391" w14:textId="77777777" w:rsidR="009E3620" w:rsidRPr="00327B10" w:rsidRDefault="009E3620" w:rsidP="00787761">
            <w:pPr>
              <w:jc w:val="both"/>
              <w:rPr>
                <w:rFonts w:ascii="Trebuchet MS" w:hAnsi="Trebuchet MS"/>
              </w:rPr>
            </w:pPr>
          </w:p>
        </w:tc>
        <w:tc>
          <w:tcPr>
            <w:tcW w:w="5354" w:type="dxa"/>
          </w:tcPr>
          <w:p w14:paraId="30FFD5BF" w14:textId="77777777" w:rsidR="009E3620" w:rsidRPr="00327B10" w:rsidRDefault="009E3620" w:rsidP="00787761">
            <w:pPr>
              <w:jc w:val="both"/>
              <w:rPr>
                <w:rFonts w:ascii="Trebuchet MS" w:hAnsi="Trebuchet MS"/>
              </w:rPr>
            </w:pPr>
          </w:p>
        </w:tc>
      </w:tr>
      <w:tr w:rsidR="009E3620" w:rsidRPr="00327B10" w14:paraId="1064FE6A" w14:textId="77777777" w:rsidTr="00787761">
        <w:trPr>
          <w:trHeight w:val="1077"/>
        </w:trPr>
        <w:tc>
          <w:tcPr>
            <w:tcW w:w="1008" w:type="dxa"/>
          </w:tcPr>
          <w:p w14:paraId="641681EE" w14:textId="77777777" w:rsidR="009E3620" w:rsidRPr="00327B10" w:rsidRDefault="009E3620" w:rsidP="00787761">
            <w:pPr>
              <w:jc w:val="both"/>
              <w:rPr>
                <w:rFonts w:ascii="Trebuchet MS" w:hAnsi="Trebuchet MS"/>
              </w:rPr>
            </w:pPr>
          </w:p>
        </w:tc>
        <w:tc>
          <w:tcPr>
            <w:tcW w:w="2880" w:type="dxa"/>
          </w:tcPr>
          <w:p w14:paraId="4E838591" w14:textId="77777777" w:rsidR="009E3620" w:rsidRPr="00327B10" w:rsidRDefault="009E3620" w:rsidP="00787761">
            <w:pPr>
              <w:jc w:val="both"/>
              <w:rPr>
                <w:rFonts w:ascii="Trebuchet MS" w:hAnsi="Trebuchet MS"/>
              </w:rPr>
            </w:pPr>
          </w:p>
        </w:tc>
        <w:tc>
          <w:tcPr>
            <w:tcW w:w="5354" w:type="dxa"/>
          </w:tcPr>
          <w:p w14:paraId="26A7DA0D" w14:textId="77777777" w:rsidR="009E3620" w:rsidRPr="00327B10" w:rsidRDefault="009E3620" w:rsidP="00787761">
            <w:pPr>
              <w:jc w:val="both"/>
              <w:rPr>
                <w:rFonts w:ascii="Trebuchet MS" w:hAnsi="Trebuchet MS"/>
              </w:rPr>
            </w:pPr>
          </w:p>
        </w:tc>
      </w:tr>
      <w:tr w:rsidR="009E3620" w:rsidRPr="00327B10" w14:paraId="31F26386" w14:textId="77777777" w:rsidTr="00787761">
        <w:trPr>
          <w:trHeight w:val="1077"/>
        </w:trPr>
        <w:tc>
          <w:tcPr>
            <w:tcW w:w="1008" w:type="dxa"/>
          </w:tcPr>
          <w:p w14:paraId="0D80EC3F" w14:textId="77777777" w:rsidR="009E3620" w:rsidRPr="00327B10" w:rsidRDefault="009E3620" w:rsidP="00787761">
            <w:pPr>
              <w:jc w:val="both"/>
              <w:rPr>
                <w:rFonts w:ascii="Trebuchet MS" w:hAnsi="Trebuchet MS"/>
              </w:rPr>
            </w:pPr>
          </w:p>
        </w:tc>
        <w:tc>
          <w:tcPr>
            <w:tcW w:w="2880" w:type="dxa"/>
          </w:tcPr>
          <w:p w14:paraId="25F3E828" w14:textId="77777777" w:rsidR="009E3620" w:rsidRPr="00327B10" w:rsidRDefault="009E3620" w:rsidP="00787761">
            <w:pPr>
              <w:jc w:val="both"/>
              <w:rPr>
                <w:rFonts w:ascii="Trebuchet MS" w:hAnsi="Trebuchet MS"/>
              </w:rPr>
            </w:pPr>
          </w:p>
        </w:tc>
        <w:tc>
          <w:tcPr>
            <w:tcW w:w="5354" w:type="dxa"/>
          </w:tcPr>
          <w:p w14:paraId="191E1403" w14:textId="77777777" w:rsidR="009E3620" w:rsidRPr="00327B10" w:rsidRDefault="009E3620" w:rsidP="00787761">
            <w:pPr>
              <w:jc w:val="both"/>
              <w:rPr>
                <w:rFonts w:ascii="Trebuchet MS" w:hAnsi="Trebuchet MS"/>
              </w:rPr>
            </w:pPr>
          </w:p>
        </w:tc>
      </w:tr>
      <w:tr w:rsidR="009E3620" w:rsidRPr="00327B10" w14:paraId="33AE9164" w14:textId="77777777" w:rsidTr="00787761">
        <w:trPr>
          <w:trHeight w:val="1077"/>
        </w:trPr>
        <w:tc>
          <w:tcPr>
            <w:tcW w:w="1008" w:type="dxa"/>
          </w:tcPr>
          <w:p w14:paraId="3AE0DA81" w14:textId="77777777" w:rsidR="009E3620" w:rsidRPr="00327B10" w:rsidRDefault="009E3620" w:rsidP="00787761">
            <w:pPr>
              <w:jc w:val="both"/>
              <w:rPr>
                <w:rFonts w:ascii="Trebuchet MS" w:hAnsi="Trebuchet MS"/>
              </w:rPr>
            </w:pPr>
          </w:p>
        </w:tc>
        <w:tc>
          <w:tcPr>
            <w:tcW w:w="2880" w:type="dxa"/>
          </w:tcPr>
          <w:p w14:paraId="5F2B63FF" w14:textId="77777777" w:rsidR="009E3620" w:rsidRPr="00327B10" w:rsidRDefault="009E3620" w:rsidP="00787761">
            <w:pPr>
              <w:jc w:val="both"/>
              <w:rPr>
                <w:rFonts w:ascii="Trebuchet MS" w:hAnsi="Trebuchet MS"/>
              </w:rPr>
            </w:pPr>
          </w:p>
        </w:tc>
        <w:tc>
          <w:tcPr>
            <w:tcW w:w="5354" w:type="dxa"/>
          </w:tcPr>
          <w:p w14:paraId="1EA82560" w14:textId="77777777" w:rsidR="009E3620" w:rsidRPr="00327B10" w:rsidRDefault="009E3620" w:rsidP="00787761">
            <w:pPr>
              <w:jc w:val="both"/>
              <w:rPr>
                <w:rFonts w:ascii="Trebuchet MS" w:hAnsi="Trebuchet MS"/>
              </w:rPr>
            </w:pPr>
          </w:p>
        </w:tc>
      </w:tr>
      <w:tr w:rsidR="009E3620" w:rsidRPr="00327B10" w14:paraId="0AB6C0A0" w14:textId="77777777" w:rsidTr="00787761">
        <w:trPr>
          <w:trHeight w:val="1077"/>
        </w:trPr>
        <w:tc>
          <w:tcPr>
            <w:tcW w:w="1008" w:type="dxa"/>
          </w:tcPr>
          <w:p w14:paraId="4B0C880A" w14:textId="77777777" w:rsidR="009E3620" w:rsidRPr="00327B10" w:rsidRDefault="009E3620" w:rsidP="00787761">
            <w:pPr>
              <w:jc w:val="both"/>
              <w:rPr>
                <w:rFonts w:ascii="Trebuchet MS" w:hAnsi="Trebuchet MS"/>
              </w:rPr>
            </w:pPr>
          </w:p>
        </w:tc>
        <w:tc>
          <w:tcPr>
            <w:tcW w:w="2880" w:type="dxa"/>
          </w:tcPr>
          <w:p w14:paraId="3ACBB1E3" w14:textId="77777777" w:rsidR="009E3620" w:rsidRPr="00327B10" w:rsidRDefault="009E3620" w:rsidP="00787761">
            <w:pPr>
              <w:jc w:val="both"/>
              <w:rPr>
                <w:rFonts w:ascii="Trebuchet MS" w:hAnsi="Trebuchet MS"/>
              </w:rPr>
            </w:pPr>
          </w:p>
        </w:tc>
        <w:tc>
          <w:tcPr>
            <w:tcW w:w="5354" w:type="dxa"/>
          </w:tcPr>
          <w:p w14:paraId="33742B88" w14:textId="77777777" w:rsidR="009E3620" w:rsidRPr="00327B10" w:rsidRDefault="009E3620" w:rsidP="00787761">
            <w:pPr>
              <w:jc w:val="both"/>
              <w:rPr>
                <w:rFonts w:ascii="Trebuchet MS" w:hAnsi="Trebuchet MS"/>
              </w:rPr>
            </w:pPr>
          </w:p>
        </w:tc>
      </w:tr>
    </w:tbl>
    <w:p w14:paraId="0700C835" w14:textId="77777777" w:rsidR="0075204A" w:rsidRDefault="0075204A" w:rsidP="009E3620">
      <w:pPr>
        <w:rPr>
          <w:rFonts w:ascii="Trebuchet MS" w:hAnsi="Trebuchet MS"/>
        </w:rPr>
      </w:pPr>
    </w:p>
    <w:p w14:paraId="7C75F4BA" w14:textId="6B788577" w:rsidR="009E3620" w:rsidRDefault="00E72D69" w:rsidP="009E3620">
      <w:pPr>
        <w:rPr>
          <w:rFonts w:ascii="Trebuchet MS" w:hAnsi="Trebuchet MS"/>
          <w:i/>
        </w:rPr>
      </w:pPr>
      <w:r>
        <w:rPr>
          <w:rFonts w:ascii="Trebuchet MS" w:hAnsi="Trebuchet MS"/>
          <w:i/>
        </w:rPr>
        <w:t xml:space="preserve"> </w:t>
      </w:r>
      <w:r w:rsidR="004D3796">
        <w:rPr>
          <w:rFonts w:ascii="Trebuchet MS" w:hAnsi="Trebuchet MS"/>
          <w:i/>
        </w:rPr>
        <w:t>Summer</w:t>
      </w:r>
      <w:r>
        <w:rPr>
          <w:rFonts w:ascii="Trebuchet MS" w:hAnsi="Trebuchet MS"/>
          <w:i/>
        </w:rPr>
        <w:t xml:space="preserve"> 2025</w:t>
      </w:r>
    </w:p>
    <w:p w14:paraId="543A917C" w14:textId="77777777" w:rsidR="009E3620" w:rsidRDefault="009E3620" w:rsidP="009E3620">
      <w:pPr>
        <w:rPr>
          <w:rFonts w:ascii="Trebuchet MS" w:hAnsi="Trebuchet MS"/>
          <w:i/>
        </w:rPr>
      </w:pPr>
    </w:p>
    <w:p w14:paraId="65EC1D15" w14:textId="77777777" w:rsidR="00B43D98" w:rsidRPr="005D7FE5" w:rsidRDefault="009E3620" w:rsidP="005D7FE5">
      <w:pPr>
        <w:rPr>
          <w:rFonts w:ascii="Trebuchet MS" w:hAnsi="Trebuchet MS"/>
          <w:i/>
        </w:rPr>
      </w:pPr>
      <w:r>
        <w:rPr>
          <w:rFonts w:ascii="Trebuchet MS" w:hAnsi="Trebuchet MS"/>
          <w:i/>
        </w:rPr>
        <w:t>Date approved by</w:t>
      </w:r>
      <w:r w:rsidR="005D7FE5">
        <w:rPr>
          <w:rFonts w:ascii="Trebuchet MS" w:hAnsi="Trebuchet MS"/>
          <w:i/>
        </w:rPr>
        <w:t xml:space="preserve"> governor’s ___________________</w:t>
      </w:r>
    </w:p>
    <w:p w14:paraId="2E24A312" w14:textId="77777777" w:rsidR="00B67AEA" w:rsidRPr="00CA640D" w:rsidRDefault="00B67AEA" w:rsidP="00B67AEA">
      <w:pPr>
        <w:rPr>
          <w:vanish/>
        </w:rPr>
      </w:pPr>
    </w:p>
    <w:p w14:paraId="4E90A75B" w14:textId="77777777" w:rsidR="00B67AEA" w:rsidRPr="00CA640D" w:rsidRDefault="00B67AEA" w:rsidP="00B67AEA">
      <w:pPr>
        <w:rPr>
          <w:vanish/>
        </w:rPr>
      </w:pPr>
    </w:p>
    <w:p w14:paraId="1E712248" w14:textId="77777777" w:rsidR="00B67AEA" w:rsidRDefault="00B67AEA" w:rsidP="00B67AEA">
      <w:pPr>
        <w:rPr>
          <w:rFonts w:ascii="Arial" w:hAnsi="Arial" w:cs="Arial"/>
          <w:b/>
        </w:rPr>
      </w:pPr>
    </w:p>
    <w:sectPr w:rsidR="00B67AEA" w:rsidSect="00335E2A">
      <w:footerReference w:type="default" r:id="rId11"/>
      <w:pgSz w:w="11906" w:h="16838"/>
      <w:pgMar w:top="113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BC9A9" w14:textId="77777777" w:rsidR="00691360" w:rsidRDefault="00691360">
      <w:r>
        <w:separator/>
      </w:r>
    </w:p>
  </w:endnote>
  <w:endnote w:type="continuationSeparator" w:id="0">
    <w:p w14:paraId="6D0AFA72" w14:textId="77777777" w:rsidR="00691360" w:rsidRDefault="006913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13338" w14:textId="71435DBE" w:rsidR="00691360" w:rsidRDefault="00691360">
    <w:pPr>
      <w:pStyle w:val="Footer"/>
      <w:jc w:val="center"/>
    </w:pPr>
    <w:r>
      <w:fldChar w:fldCharType="begin"/>
    </w:r>
    <w:r>
      <w:instrText xml:space="preserve"> PAGE   \* MERGEFORMAT </w:instrText>
    </w:r>
    <w:r>
      <w:fldChar w:fldCharType="separate"/>
    </w:r>
    <w:r w:rsidR="007979D7">
      <w:rPr>
        <w:noProof/>
      </w:rPr>
      <w:t>5</w:t>
    </w:r>
    <w:r>
      <w:rPr>
        <w:noProof/>
      </w:rPr>
      <w:fldChar w:fldCharType="end"/>
    </w:r>
  </w:p>
  <w:p w14:paraId="42A6AE54" w14:textId="77777777" w:rsidR="00691360" w:rsidRDefault="00691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1091D" w14:textId="77777777" w:rsidR="00691360" w:rsidRDefault="00691360">
      <w:r>
        <w:separator/>
      </w:r>
    </w:p>
  </w:footnote>
  <w:footnote w:type="continuationSeparator" w:id="0">
    <w:p w14:paraId="4C4BC4D1" w14:textId="77777777" w:rsidR="00691360" w:rsidRDefault="006913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E7C8D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A73BEF"/>
    <w:multiLevelType w:val="hybridMultilevel"/>
    <w:tmpl w:val="1B481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1C9"/>
    <w:multiLevelType w:val="hybridMultilevel"/>
    <w:tmpl w:val="B85E6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A0F1B"/>
    <w:multiLevelType w:val="hybridMultilevel"/>
    <w:tmpl w:val="44328DC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1D6E48BD"/>
    <w:multiLevelType w:val="hybridMultilevel"/>
    <w:tmpl w:val="529C84F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5" w15:restartNumberingAfterBreak="0">
    <w:nsid w:val="1E8C08B3"/>
    <w:multiLevelType w:val="hybridMultilevel"/>
    <w:tmpl w:val="BBAA1368"/>
    <w:lvl w:ilvl="0" w:tplc="FFFFFFFF">
      <w:start w:val="1"/>
      <w:numFmt w:val="bullet"/>
      <w:pStyle w:val="ListBullet"/>
      <w:lvlText w:val=""/>
      <w:lvlJc w:val="left"/>
      <w:pPr>
        <w:tabs>
          <w:tab w:val="num" w:pos="284"/>
        </w:tabs>
        <w:ind w:left="284" w:hanging="171"/>
      </w:pPr>
      <w:rPr>
        <w:rFonts w:ascii="Symbol" w:hAnsi="Symbol" w:hint="default"/>
        <w:b w:val="0"/>
        <w:i w:val="0"/>
        <w:caps w:val="0"/>
        <w:strike w:val="0"/>
        <w:dstrike w:val="0"/>
        <w:vanish w:val="0"/>
        <w:color w:val="000000"/>
        <w:sz w:val="16"/>
        <w:szCs w:val="1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517080"/>
    <w:multiLevelType w:val="hybridMultilevel"/>
    <w:tmpl w:val="AA949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BD2E74"/>
    <w:multiLevelType w:val="hybridMultilevel"/>
    <w:tmpl w:val="B770C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185805"/>
    <w:multiLevelType w:val="hybridMultilevel"/>
    <w:tmpl w:val="16E82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EB2212"/>
    <w:multiLevelType w:val="hybridMultilevel"/>
    <w:tmpl w:val="9300D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3E2C40"/>
    <w:multiLevelType w:val="hybridMultilevel"/>
    <w:tmpl w:val="C202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4D766E"/>
    <w:multiLevelType w:val="hybridMultilevel"/>
    <w:tmpl w:val="5B683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D30A1D"/>
    <w:multiLevelType w:val="hybridMultilevel"/>
    <w:tmpl w:val="DBF87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AD2DEC"/>
    <w:multiLevelType w:val="hybridMultilevel"/>
    <w:tmpl w:val="D92E4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051CF4"/>
    <w:multiLevelType w:val="hybridMultilevel"/>
    <w:tmpl w:val="2F9A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73682"/>
    <w:multiLevelType w:val="hybridMultilevel"/>
    <w:tmpl w:val="96CA7240"/>
    <w:lvl w:ilvl="0" w:tplc="5A527F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2A76E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B7C2F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E72D5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8784A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14E31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ABEB08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68947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1504A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7242589"/>
    <w:multiLevelType w:val="hybridMultilevel"/>
    <w:tmpl w:val="4F4CA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F0748"/>
    <w:multiLevelType w:val="hybridMultilevel"/>
    <w:tmpl w:val="FC5E3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F7761"/>
    <w:multiLevelType w:val="hybridMultilevel"/>
    <w:tmpl w:val="83F27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BD4C41"/>
    <w:multiLevelType w:val="hybridMultilevel"/>
    <w:tmpl w:val="4CBC39DA"/>
    <w:lvl w:ilvl="0" w:tplc="F3303A7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AA6BF3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1459D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1275B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7898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7C8580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F283DF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F2482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472809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70F544F"/>
    <w:multiLevelType w:val="hybridMultilevel"/>
    <w:tmpl w:val="246A7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8"/>
  </w:num>
  <w:num w:numId="5">
    <w:abstractNumId w:val="6"/>
  </w:num>
  <w:num w:numId="6">
    <w:abstractNumId w:val="14"/>
  </w:num>
  <w:num w:numId="7">
    <w:abstractNumId w:val="17"/>
  </w:num>
  <w:num w:numId="8">
    <w:abstractNumId w:val="3"/>
  </w:num>
  <w:num w:numId="9">
    <w:abstractNumId w:val="19"/>
  </w:num>
  <w:num w:numId="10">
    <w:abstractNumId w:val="9"/>
  </w:num>
  <w:num w:numId="11">
    <w:abstractNumId w:val="15"/>
  </w:num>
  <w:num w:numId="12">
    <w:abstractNumId w:val="7"/>
  </w:num>
  <w:num w:numId="13">
    <w:abstractNumId w:val="16"/>
  </w:num>
  <w:num w:numId="14">
    <w:abstractNumId w:val="20"/>
  </w:num>
  <w:num w:numId="15">
    <w:abstractNumId w:val="18"/>
  </w:num>
  <w:num w:numId="16">
    <w:abstractNumId w:val="1"/>
  </w:num>
  <w:num w:numId="17">
    <w:abstractNumId w:val="0"/>
  </w:num>
  <w:num w:numId="18">
    <w:abstractNumId w:val="10"/>
  </w:num>
  <w:num w:numId="19">
    <w:abstractNumId w:val="11"/>
  </w:num>
  <w:num w:numId="20">
    <w:abstractNumId w:val="13"/>
  </w:num>
  <w:num w:numId="2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DD2"/>
    <w:rsid w:val="00005019"/>
    <w:rsid w:val="000201B5"/>
    <w:rsid w:val="00022506"/>
    <w:rsid w:val="00023D83"/>
    <w:rsid w:val="0002429C"/>
    <w:rsid w:val="00024374"/>
    <w:rsid w:val="00046C0D"/>
    <w:rsid w:val="000500B2"/>
    <w:rsid w:val="00053F68"/>
    <w:rsid w:val="00054445"/>
    <w:rsid w:val="000566CB"/>
    <w:rsid w:val="00066D1E"/>
    <w:rsid w:val="00067563"/>
    <w:rsid w:val="00067600"/>
    <w:rsid w:val="00071FC8"/>
    <w:rsid w:val="00075A74"/>
    <w:rsid w:val="00076A23"/>
    <w:rsid w:val="00084818"/>
    <w:rsid w:val="000945EF"/>
    <w:rsid w:val="000959AB"/>
    <w:rsid w:val="000A4A57"/>
    <w:rsid w:val="000B09DC"/>
    <w:rsid w:val="000C0858"/>
    <w:rsid w:val="000D002A"/>
    <w:rsid w:val="000D2111"/>
    <w:rsid w:val="000D40F2"/>
    <w:rsid w:val="000D5A4D"/>
    <w:rsid w:val="000E0818"/>
    <w:rsid w:val="000E11FE"/>
    <w:rsid w:val="000E28E2"/>
    <w:rsid w:val="000F0392"/>
    <w:rsid w:val="000F3104"/>
    <w:rsid w:val="000F4837"/>
    <w:rsid w:val="000F58B1"/>
    <w:rsid w:val="000F593E"/>
    <w:rsid w:val="000F6FF1"/>
    <w:rsid w:val="00100D06"/>
    <w:rsid w:val="001034C7"/>
    <w:rsid w:val="001135CC"/>
    <w:rsid w:val="00127143"/>
    <w:rsid w:val="0014251E"/>
    <w:rsid w:val="001479F4"/>
    <w:rsid w:val="00154502"/>
    <w:rsid w:val="00155E7F"/>
    <w:rsid w:val="0016421D"/>
    <w:rsid w:val="00170BC8"/>
    <w:rsid w:val="001718CE"/>
    <w:rsid w:val="001822D0"/>
    <w:rsid w:val="001854C0"/>
    <w:rsid w:val="001866BF"/>
    <w:rsid w:val="00186BD4"/>
    <w:rsid w:val="0018720D"/>
    <w:rsid w:val="00187D82"/>
    <w:rsid w:val="0019113C"/>
    <w:rsid w:val="00195A8F"/>
    <w:rsid w:val="001A314D"/>
    <w:rsid w:val="001B1010"/>
    <w:rsid w:val="001B1FFD"/>
    <w:rsid w:val="001B245E"/>
    <w:rsid w:val="001C1F3E"/>
    <w:rsid w:val="001C452F"/>
    <w:rsid w:val="001D2404"/>
    <w:rsid w:val="001D515E"/>
    <w:rsid w:val="001D6E71"/>
    <w:rsid w:val="001E0B5F"/>
    <w:rsid w:val="001F0658"/>
    <w:rsid w:val="001F0AC3"/>
    <w:rsid w:val="001F256C"/>
    <w:rsid w:val="001F4D23"/>
    <w:rsid w:val="001F7360"/>
    <w:rsid w:val="00200805"/>
    <w:rsid w:val="00201832"/>
    <w:rsid w:val="00201C08"/>
    <w:rsid w:val="0020248E"/>
    <w:rsid w:val="002034EF"/>
    <w:rsid w:val="002040E3"/>
    <w:rsid w:val="00207B26"/>
    <w:rsid w:val="00220AAC"/>
    <w:rsid w:val="00223E61"/>
    <w:rsid w:val="00230133"/>
    <w:rsid w:val="0023114B"/>
    <w:rsid w:val="00252212"/>
    <w:rsid w:val="0025415D"/>
    <w:rsid w:val="00261B69"/>
    <w:rsid w:val="0026721E"/>
    <w:rsid w:val="00267865"/>
    <w:rsid w:val="002744A7"/>
    <w:rsid w:val="002765A6"/>
    <w:rsid w:val="0028174E"/>
    <w:rsid w:val="002827C1"/>
    <w:rsid w:val="00290FA9"/>
    <w:rsid w:val="00295E12"/>
    <w:rsid w:val="002A0E1C"/>
    <w:rsid w:val="002A567C"/>
    <w:rsid w:val="002B19DB"/>
    <w:rsid w:val="002B307B"/>
    <w:rsid w:val="002B4826"/>
    <w:rsid w:val="002B5C41"/>
    <w:rsid w:val="002C3047"/>
    <w:rsid w:val="002C62ED"/>
    <w:rsid w:val="002D78A5"/>
    <w:rsid w:val="002D7AD4"/>
    <w:rsid w:val="002F2D30"/>
    <w:rsid w:val="002F4EC1"/>
    <w:rsid w:val="00300BD3"/>
    <w:rsid w:val="003072CE"/>
    <w:rsid w:val="003116F5"/>
    <w:rsid w:val="00313291"/>
    <w:rsid w:val="00322231"/>
    <w:rsid w:val="003226A8"/>
    <w:rsid w:val="00327B10"/>
    <w:rsid w:val="00330A04"/>
    <w:rsid w:val="003356E4"/>
    <w:rsid w:val="00335E2A"/>
    <w:rsid w:val="00336E75"/>
    <w:rsid w:val="00343C14"/>
    <w:rsid w:val="00347010"/>
    <w:rsid w:val="00347792"/>
    <w:rsid w:val="003502FD"/>
    <w:rsid w:val="00353DD7"/>
    <w:rsid w:val="003706E4"/>
    <w:rsid w:val="00384998"/>
    <w:rsid w:val="0038523A"/>
    <w:rsid w:val="00387D69"/>
    <w:rsid w:val="00391B27"/>
    <w:rsid w:val="003941FF"/>
    <w:rsid w:val="0039593B"/>
    <w:rsid w:val="003A429E"/>
    <w:rsid w:val="003B180F"/>
    <w:rsid w:val="003C18EE"/>
    <w:rsid w:val="003C41CA"/>
    <w:rsid w:val="003C4A50"/>
    <w:rsid w:val="003C62F5"/>
    <w:rsid w:val="003C640E"/>
    <w:rsid w:val="003D0E14"/>
    <w:rsid w:val="003D7D6D"/>
    <w:rsid w:val="003F1C2C"/>
    <w:rsid w:val="003F4E74"/>
    <w:rsid w:val="004008E2"/>
    <w:rsid w:val="00400B12"/>
    <w:rsid w:val="0040151B"/>
    <w:rsid w:val="004170EB"/>
    <w:rsid w:val="00417546"/>
    <w:rsid w:val="00420678"/>
    <w:rsid w:val="00425FF8"/>
    <w:rsid w:val="00426D3C"/>
    <w:rsid w:val="0043145B"/>
    <w:rsid w:val="00433D5A"/>
    <w:rsid w:val="00435983"/>
    <w:rsid w:val="00441127"/>
    <w:rsid w:val="004523EF"/>
    <w:rsid w:val="00457416"/>
    <w:rsid w:val="00457BD4"/>
    <w:rsid w:val="00463143"/>
    <w:rsid w:val="00463467"/>
    <w:rsid w:val="00463585"/>
    <w:rsid w:val="004637A0"/>
    <w:rsid w:val="00465D35"/>
    <w:rsid w:val="004709E1"/>
    <w:rsid w:val="0047123C"/>
    <w:rsid w:val="00476254"/>
    <w:rsid w:val="0048237C"/>
    <w:rsid w:val="00483786"/>
    <w:rsid w:val="00483979"/>
    <w:rsid w:val="00487F08"/>
    <w:rsid w:val="004920E7"/>
    <w:rsid w:val="004A1CAF"/>
    <w:rsid w:val="004A25A6"/>
    <w:rsid w:val="004A4D49"/>
    <w:rsid w:val="004A7F1A"/>
    <w:rsid w:val="004B4CA6"/>
    <w:rsid w:val="004B60DD"/>
    <w:rsid w:val="004C3BD2"/>
    <w:rsid w:val="004C6038"/>
    <w:rsid w:val="004C6136"/>
    <w:rsid w:val="004D3796"/>
    <w:rsid w:val="004D42EE"/>
    <w:rsid w:val="004F6C3F"/>
    <w:rsid w:val="00505DD0"/>
    <w:rsid w:val="00507DDC"/>
    <w:rsid w:val="00507E8F"/>
    <w:rsid w:val="00513771"/>
    <w:rsid w:val="00515DFD"/>
    <w:rsid w:val="00523CEA"/>
    <w:rsid w:val="0052554B"/>
    <w:rsid w:val="00533EB0"/>
    <w:rsid w:val="00534784"/>
    <w:rsid w:val="0053704B"/>
    <w:rsid w:val="00542C11"/>
    <w:rsid w:val="00552634"/>
    <w:rsid w:val="005532D3"/>
    <w:rsid w:val="00571287"/>
    <w:rsid w:val="005720F1"/>
    <w:rsid w:val="005744CF"/>
    <w:rsid w:val="00575872"/>
    <w:rsid w:val="00575DC6"/>
    <w:rsid w:val="00584F1A"/>
    <w:rsid w:val="00590B83"/>
    <w:rsid w:val="005965F3"/>
    <w:rsid w:val="00596B8D"/>
    <w:rsid w:val="005A24E9"/>
    <w:rsid w:val="005A39F5"/>
    <w:rsid w:val="005A4A03"/>
    <w:rsid w:val="005A6692"/>
    <w:rsid w:val="005B308A"/>
    <w:rsid w:val="005B48A1"/>
    <w:rsid w:val="005B5119"/>
    <w:rsid w:val="005B5BB4"/>
    <w:rsid w:val="005B5E2C"/>
    <w:rsid w:val="005B661B"/>
    <w:rsid w:val="005C2DE0"/>
    <w:rsid w:val="005D7B07"/>
    <w:rsid w:val="005D7B37"/>
    <w:rsid w:val="005D7FE5"/>
    <w:rsid w:val="005E02DE"/>
    <w:rsid w:val="005E2519"/>
    <w:rsid w:val="005E5E9A"/>
    <w:rsid w:val="005F2D1E"/>
    <w:rsid w:val="00610CF6"/>
    <w:rsid w:val="00612510"/>
    <w:rsid w:val="006137A9"/>
    <w:rsid w:val="006155AF"/>
    <w:rsid w:val="00623FF2"/>
    <w:rsid w:val="00624444"/>
    <w:rsid w:val="006311A2"/>
    <w:rsid w:val="00632D9E"/>
    <w:rsid w:val="006534B2"/>
    <w:rsid w:val="006715BE"/>
    <w:rsid w:val="00671918"/>
    <w:rsid w:val="00676135"/>
    <w:rsid w:val="0067785D"/>
    <w:rsid w:val="00685E38"/>
    <w:rsid w:val="00687296"/>
    <w:rsid w:val="00691360"/>
    <w:rsid w:val="0069382B"/>
    <w:rsid w:val="00693A4B"/>
    <w:rsid w:val="0069559C"/>
    <w:rsid w:val="006B1AA3"/>
    <w:rsid w:val="006B679B"/>
    <w:rsid w:val="006B75B3"/>
    <w:rsid w:val="006C6A96"/>
    <w:rsid w:val="006D4429"/>
    <w:rsid w:val="006D7E9B"/>
    <w:rsid w:val="006E018D"/>
    <w:rsid w:val="006E1A23"/>
    <w:rsid w:val="006E6CD9"/>
    <w:rsid w:val="00711337"/>
    <w:rsid w:val="00712D7A"/>
    <w:rsid w:val="00716B8A"/>
    <w:rsid w:val="00723BEE"/>
    <w:rsid w:val="00727B21"/>
    <w:rsid w:val="00751D8F"/>
    <w:rsid w:val="0075204A"/>
    <w:rsid w:val="0075230C"/>
    <w:rsid w:val="007547E6"/>
    <w:rsid w:val="007609BD"/>
    <w:rsid w:val="00761464"/>
    <w:rsid w:val="00761602"/>
    <w:rsid w:val="00762DA0"/>
    <w:rsid w:val="00763BA9"/>
    <w:rsid w:val="007734E1"/>
    <w:rsid w:val="00786EA9"/>
    <w:rsid w:val="00787761"/>
    <w:rsid w:val="00791135"/>
    <w:rsid w:val="00793EBD"/>
    <w:rsid w:val="007979D7"/>
    <w:rsid w:val="007A6C09"/>
    <w:rsid w:val="007B6034"/>
    <w:rsid w:val="007C2122"/>
    <w:rsid w:val="007C22CB"/>
    <w:rsid w:val="007C2B17"/>
    <w:rsid w:val="007C33F3"/>
    <w:rsid w:val="007C5907"/>
    <w:rsid w:val="007C79FA"/>
    <w:rsid w:val="007D00D9"/>
    <w:rsid w:val="007D142A"/>
    <w:rsid w:val="007D3140"/>
    <w:rsid w:val="007D5DD2"/>
    <w:rsid w:val="007E3EA3"/>
    <w:rsid w:val="007E5908"/>
    <w:rsid w:val="007F09FE"/>
    <w:rsid w:val="007F23EA"/>
    <w:rsid w:val="007F4B8B"/>
    <w:rsid w:val="007F7E0B"/>
    <w:rsid w:val="00814ED7"/>
    <w:rsid w:val="00815A2F"/>
    <w:rsid w:val="00820806"/>
    <w:rsid w:val="00821DA3"/>
    <w:rsid w:val="00826E11"/>
    <w:rsid w:val="00843921"/>
    <w:rsid w:val="00847E51"/>
    <w:rsid w:val="00853E5C"/>
    <w:rsid w:val="00854DE8"/>
    <w:rsid w:val="0085738B"/>
    <w:rsid w:val="00861511"/>
    <w:rsid w:val="00862463"/>
    <w:rsid w:val="008662B1"/>
    <w:rsid w:val="00866DE3"/>
    <w:rsid w:val="00870A94"/>
    <w:rsid w:val="00873781"/>
    <w:rsid w:val="00874622"/>
    <w:rsid w:val="008813FC"/>
    <w:rsid w:val="00895BC0"/>
    <w:rsid w:val="008A0072"/>
    <w:rsid w:val="008A2009"/>
    <w:rsid w:val="008A342F"/>
    <w:rsid w:val="008A3824"/>
    <w:rsid w:val="008A6383"/>
    <w:rsid w:val="008A6923"/>
    <w:rsid w:val="008B08F2"/>
    <w:rsid w:val="008B0FEA"/>
    <w:rsid w:val="008B1EBC"/>
    <w:rsid w:val="008C2D88"/>
    <w:rsid w:val="008D1CE9"/>
    <w:rsid w:val="008D5B14"/>
    <w:rsid w:val="008E3A32"/>
    <w:rsid w:val="008E4623"/>
    <w:rsid w:val="00900B1E"/>
    <w:rsid w:val="00901C7C"/>
    <w:rsid w:val="009030E7"/>
    <w:rsid w:val="009102C1"/>
    <w:rsid w:val="00922C57"/>
    <w:rsid w:val="009251C0"/>
    <w:rsid w:val="00926773"/>
    <w:rsid w:val="00927EB5"/>
    <w:rsid w:val="009370E7"/>
    <w:rsid w:val="009373D5"/>
    <w:rsid w:val="00952CD3"/>
    <w:rsid w:val="00962BF7"/>
    <w:rsid w:val="00963AB9"/>
    <w:rsid w:val="009642F9"/>
    <w:rsid w:val="00964D95"/>
    <w:rsid w:val="00973185"/>
    <w:rsid w:val="00974CE7"/>
    <w:rsid w:val="009770D4"/>
    <w:rsid w:val="009800EE"/>
    <w:rsid w:val="00980490"/>
    <w:rsid w:val="0098091D"/>
    <w:rsid w:val="00980DE4"/>
    <w:rsid w:val="009843F4"/>
    <w:rsid w:val="00984585"/>
    <w:rsid w:val="00984754"/>
    <w:rsid w:val="00984843"/>
    <w:rsid w:val="00984A2B"/>
    <w:rsid w:val="00986460"/>
    <w:rsid w:val="00990933"/>
    <w:rsid w:val="009923B0"/>
    <w:rsid w:val="00994003"/>
    <w:rsid w:val="00994F17"/>
    <w:rsid w:val="00994F6A"/>
    <w:rsid w:val="009A3645"/>
    <w:rsid w:val="009B4319"/>
    <w:rsid w:val="009C15CA"/>
    <w:rsid w:val="009C555B"/>
    <w:rsid w:val="009C78F9"/>
    <w:rsid w:val="009D050A"/>
    <w:rsid w:val="009D0A2A"/>
    <w:rsid w:val="009D0CBA"/>
    <w:rsid w:val="009D3E2F"/>
    <w:rsid w:val="009D60DF"/>
    <w:rsid w:val="009D70E1"/>
    <w:rsid w:val="009E3620"/>
    <w:rsid w:val="009E79B4"/>
    <w:rsid w:val="009F0DBB"/>
    <w:rsid w:val="00A105CE"/>
    <w:rsid w:val="00A1363D"/>
    <w:rsid w:val="00A13CAE"/>
    <w:rsid w:val="00A13CCC"/>
    <w:rsid w:val="00A23156"/>
    <w:rsid w:val="00A23E7A"/>
    <w:rsid w:val="00A24060"/>
    <w:rsid w:val="00A31781"/>
    <w:rsid w:val="00A42368"/>
    <w:rsid w:val="00A43E7C"/>
    <w:rsid w:val="00A546CB"/>
    <w:rsid w:val="00A64AD9"/>
    <w:rsid w:val="00A6603E"/>
    <w:rsid w:val="00A70223"/>
    <w:rsid w:val="00A813EA"/>
    <w:rsid w:val="00A8447D"/>
    <w:rsid w:val="00A879B3"/>
    <w:rsid w:val="00A90E0E"/>
    <w:rsid w:val="00A91EA3"/>
    <w:rsid w:val="00A95D65"/>
    <w:rsid w:val="00A96D52"/>
    <w:rsid w:val="00AA4900"/>
    <w:rsid w:val="00AB0FA1"/>
    <w:rsid w:val="00AB13B6"/>
    <w:rsid w:val="00AB1E8D"/>
    <w:rsid w:val="00AB5423"/>
    <w:rsid w:val="00AB75AF"/>
    <w:rsid w:val="00AC299E"/>
    <w:rsid w:val="00AC4E2E"/>
    <w:rsid w:val="00AC77E9"/>
    <w:rsid w:val="00AD5DE7"/>
    <w:rsid w:val="00AD7195"/>
    <w:rsid w:val="00AE764B"/>
    <w:rsid w:val="00AE79B7"/>
    <w:rsid w:val="00B00782"/>
    <w:rsid w:val="00B039FA"/>
    <w:rsid w:val="00B05D15"/>
    <w:rsid w:val="00B123DC"/>
    <w:rsid w:val="00B13EC6"/>
    <w:rsid w:val="00B218C2"/>
    <w:rsid w:val="00B21EC4"/>
    <w:rsid w:val="00B34F40"/>
    <w:rsid w:val="00B43D98"/>
    <w:rsid w:val="00B61D4C"/>
    <w:rsid w:val="00B67AEA"/>
    <w:rsid w:val="00B72284"/>
    <w:rsid w:val="00B812C0"/>
    <w:rsid w:val="00B84345"/>
    <w:rsid w:val="00B865FC"/>
    <w:rsid w:val="00B8661D"/>
    <w:rsid w:val="00B87486"/>
    <w:rsid w:val="00B93893"/>
    <w:rsid w:val="00BA1792"/>
    <w:rsid w:val="00BA1984"/>
    <w:rsid w:val="00BA1B4F"/>
    <w:rsid w:val="00BA39B7"/>
    <w:rsid w:val="00BA7912"/>
    <w:rsid w:val="00BA7F12"/>
    <w:rsid w:val="00BB46B2"/>
    <w:rsid w:val="00BD5B85"/>
    <w:rsid w:val="00BE375F"/>
    <w:rsid w:val="00BE57AD"/>
    <w:rsid w:val="00BE5F6C"/>
    <w:rsid w:val="00C07385"/>
    <w:rsid w:val="00C126D9"/>
    <w:rsid w:val="00C12D1A"/>
    <w:rsid w:val="00C203F2"/>
    <w:rsid w:val="00C230B7"/>
    <w:rsid w:val="00C25A5A"/>
    <w:rsid w:val="00C302BA"/>
    <w:rsid w:val="00C3072C"/>
    <w:rsid w:val="00C310AC"/>
    <w:rsid w:val="00C32CA9"/>
    <w:rsid w:val="00C419FE"/>
    <w:rsid w:val="00C43AF8"/>
    <w:rsid w:val="00C457EB"/>
    <w:rsid w:val="00C47446"/>
    <w:rsid w:val="00C51497"/>
    <w:rsid w:val="00C5670C"/>
    <w:rsid w:val="00C60357"/>
    <w:rsid w:val="00C643E0"/>
    <w:rsid w:val="00C66E5F"/>
    <w:rsid w:val="00C80037"/>
    <w:rsid w:val="00C95C3C"/>
    <w:rsid w:val="00C973AC"/>
    <w:rsid w:val="00CB118E"/>
    <w:rsid w:val="00CC4E10"/>
    <w:rsid w:val="00CC7A26"/>
    <w:rsid w:val="00CD1216"/>
    <w:rsid w:val="00CD45A1"/>
    <w:rsid w:val="00CD543C"/>
    <w:rsid w:val="00CE0532"/>
    <w:rsid w:val="00CE7CAC"/>
    <w:rsid w:val="00CF436A"/>
    <w:rsid w:val="00CF4C94"/>
    <w:rsid w:val="00CF6951"/>
    <w:rsid w:val="00CF774D"/>
    <w:rsid w:val="00D017FE"/>
    <w:rsid w:val="00D02025"/>
    <w:rsid w:val="00D02B88"/>
    <w:rsid w:val="00D02F37"/>
    <w:rsid w:val="00D035C4"/>
    <w:rsid w:val="00D05BCD"/>
    <w:rsid w:val="00D150A1"/>
    <w:rsid w:val="00D26412"/>
    <w:rsid w:val="00D27158"/>
    <w:rsid w:val="00D3156E"/>
    <w:rsid w:val="00D31FBC"/>
    <w:rsid w:val="00D3251C"/>
    <w:rsid w:val="00D35F5B"/>
    <w:rsid w:val="00D37260"/>
    <w:rsid w:val="00D3730B"/>
    <w:rsid w:val="00D46103"/>
    <w:rsid w:val="00D74C52"/>
    <w:rsid w:val="00D94BBF"/>
    <w:rsid w:val="00D97087"/>
    <w:rsid w:val="00DA42A4"/>
    <w:rsid w:val="00DB0585"/>
    <w:rsid w:val="00DB2FF8"/>
    <w:rsid w:val="00DB4C18"/>
    <w:rsid w:val="00DB5EF8"/>
    <w:rsid w:val="00DD2957"/>
    <w:rsid w:val="00DD31FA"/>
    <w:rsid w:val="00DD470A"/>
    <w:rsid w:val="00DD633C"/>
    <w:rsid w:val="00DD7DA9"/>
    <w:rsid w:val="00DE365B"/>
    <w:rsid w:val="00DF08D6"/>
    <w:rsid w:val="00E043DC"/>
    <w:rsid w:val="00E13915"/>
    <w:rsid w:val="00E13D73"/>
    <w:rsid w:val="00E212CE"/>
    <w:rsid w:val="00E23701"/>
    <w:rsid w:val="00E260A9"/>
    <w:rsid w:val="00E3384A"/>
    <w:rsid w:val="00E457B2"/>
    <w:rsid w:val="00E51F83"/>
    <w:rsid w:val="00E5418C"/>
    <w:rsid w:val="00E72D69"/>
    <w:rsid w:val="00E83835"/>
    <w:rsid w:val="00EA62A1"/>
    <w:rsid w:val="00EB2159"/>
    <w:rsid w:val="00EB5BBA"/>
    <w:rsid w:val="00EC00E7"/>
    <w:rsid w:val="00EC2F0A"/>
    <w:rsid w:val="00EC35E8"/>
    <w:rsid w:val="00EC5856"/>
    <w:rsid w:val="00ED1837"/>
    <w:rsid w:val="00EE114D"/>
    <w:rsid w:val="00EE154E"/>
    <w:rsid w:val="00EE1836"/>
    <w:rsid w:val="00EE7082"/>
    <w:rsid w:val="00EF09E8"/>
    <w:rsid w:val="00EF2FA4"/>
    <w:rsid w:val="00EF7782"/>
    <w:rsid w:val="00F04CD7"/>
    <w:rsid w:val="00F10636"/>
    <w:rsid w:val="00F15ACE"/>
    <w:rsid w:val="00F208F0"/>
    <w:rsid w:val="00F2261A"/>
    <w:rsid w:val="00F232F1"/>
    <w:rsid w:val="00F30DE8"/>
    <w:rsid w:val="00F325CC"/>
    <w:rsid w:val="00F3678F"/>
    <w:rsid w:val="00F369CC"/>
    <w:rsid w:val="00F50DD2"/>
    <w:rsid w:val="00F52E2A"/>
    <w:rsid w:val="00F620AE"/>
    <w:rsid w:val="00F6275C"/>
    <w:rsid w:val="00F62E58"/>
    <w:rsid w:val="00F65C6B"/>
    <w:rsid w:val="00F72066"/>
    <w:rsid w:val="00F7420F"/>
    <w:rsid w:val="00F74E2E"/>
    <w:rsid w:val="00F81EEF"/>
    <w:rsid w:val="00F83DB0"/>
    <w:rsid w:val="00F851EF"/>
    <w:rsid w:val="00F85A57"/>
    <w:rsid w:val="00F86C64"/>
    <w:rsid w:val="00F90FFE"/>
    <w:rsid w:val="00F920AD"/>
    <w:rsid w:val="00F93988"/>
    <w:rsid w:val="00F94250"/>
    <w:rsid w:val="00F94420"/>
    <w:rsid w:val="00FA4E92"/>
    <w:rsid w:val="00FB12DC"/>
    <w:rsid w:val="00FB1E19"/>
    <w:rsid w:val="00FC357F"/>
    <w:rsid w:val="00FE16A5"/>
    <w:rsid w:val="00FF2C69"/>
    <w:rsid w:val="00FF3DE6"/>
    <w:rsid w:val="00FF6D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63909B99"/>
  <w15:docId w15:val="{DF98DACE-B094-4A8E-A703-A74B1775E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GB"/>
    </w:rPr>
  </w:style>
  <w:style w:type="paragraph" w:styleId="Heading1">
    <w:name w:val="heading 1"/>
    <w:basedOn w:val="Normal"/>
    <w:next w:val="Normal"/>
    <w:qFormat/>
    <w:rsid w:val="002827C1"/>
    <w:pPr>
      <w:keepNext/>
      <w:jc w:val="both"/>
      <w:outlineLvl w:val="0"/>
    </w:pPr>
    <w:rPr>
      <w:rFonts w:ascii="Arial" w:hAnsi="Arial"/>
      <w:b/>
      <w:i/>
      <w:szCs w:val="20"/>
      <w:lang w:eastAsia="en-US"/>
    </w:rPr>
  </w:style>
  <w:style w:type="paragraph" w:styleId="Heading2">
    <w:name w:val="heading 2"/>
    <w:basedOn w:val="Normal"/>
    <w:next w:val="Normal"/>
    <w:qFormat/>
    <w:rsid w:val="008E3A32"/>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AB5423"/>
    <w:pPr>
      <w:keepNext/>
      <w:spacing w:before="240" w:after="60"/>
      <w:outlineLvl w:val="2"/>
    </w:pPr>
    <w:rPr>
      <w:rFonts w:ascii="Arial" w:hAnsi="Arial" w:cs="Arial"/>
      <w:b/>
      <w:bCs/>
      <w:sz w:val="26"/>
      <w:szCs w:val="26"/>
    </w:rPr>
  </w:style>
  <w:style w:type="paragraph" w:styleId="Heading4">
    <w:name w:val="heading 4"/>
    <w:basedOn w:val="Normal"/>
    <w:next w:val="Normal"/>
    <w:qFormat/>
    <w:rsid w:val="00AB542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8E3A32"/>
    <w:rPr>
      <w:szCs w:val="20"/>
      <w:lang w:val="en-US"/>
    </w:rPr>
  </w:style>
  <w:style w:type="paragraph" w:styleId="Header">
    <w:name w:val="header"/>
    <w:basedOn w:val="Normal"/>
    <w:rsid w:val="00AB75AF"/>
    <w:pPr>
      <w:tabs>
        <w:tab w:val="center" w:pos="4153"/>
        <w:tab w:val="right" w:pos="8306"/>
      </w:tabs>
    </w:pPr>
  </w:style>
  <w:style w:type="paragraph" w:styleId="Footer">
    <w:name w:val="footer"/>
    <w:basedOn w:val="Normal"/>
    <w:link w:val="FooterChar"/>
    <w:uiPriority w:val="99"/>
    <w:rsid w:val="00AB75AF"/>
    <w:pPr>
      <w:tabs>
        <w:tab w:val="center" w:pos="4153"/>
        <w:tab w:val="right" w:pos="8306"/>
      </w:tabs>
    </w:pPr>
  </w:style>
  <w:style w:type="table" w:styleId="TableGrid">
    <w:name w:val="Table Grid"/>
    <w:basedOn w:val="TableNormal"/>
    <w:rsid w:val="002765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784"/>
    <w:rPr>
      <w:rFonts w:ascii="Tahoma" w:hAnsi="Tahoma" w:cs="Tahoma"/>
      <w:sz w:val="16"/>
      <w:szCs w:val="16"/>
    </w:rPr>
  </w:style>
  <w:style w:type="character" w:customStyle="1" w:styleId="BalloonTextChar">
    <w:name w:val="Balloon Text Char"/>
    <w:link w:val="BalloonText"/>
    <w:uiPriority w:val="99"/>
    <w:semiHidden/>
    <w:rsid w:val="00534784"/>
    <w:rPr>
      <w:rFonts w:ascii="Tahoma" w:hAnsi="Tahoma" w:cs="Tahoma"/>
      <w:sz w:val="16"/>
      <w:szCs w:val="16"/>
      <w:lang w:val="en-GB" w:eastAsia="en-GB"/>
    </w:rPr>
  </w:style>
  <w:style w:type="paragraph" w:styleId="BodyText">
    <w:name w:val="Body Text"/>
    <w:basedOn w:val="Normal"/>
    <w:link w:val="BodyTextChar"/>
    <w:uiPriority w:val="99"/>
    <w:semiHidden/>
    <w:unhideWhenUsed/>
    <w:rsid w:val="00CD1216"/>
    <w:pPr>
      <w:spacing w:after="120"/>
    </w:pPr>
  </w:style>
  <w:style w:type="character" w:customStyle="1" w:styleId="BodyTextChar">
    <w:name w:val="Body Text Char"/>
    <w:link w:val="BodyText"/>
    <w:uiPriority w:val="99"/>
    <w:semiHidden/>
    <w:rsid w:val="00CD1216"/>
    <w:rPr>
      <w:sz w:val="24"/>
      <w:szCs w:val="24"/>
      <w:lang w:val="en-GB" w:eastAsia="en-GB"/>
    </w:rPr>
  </w:style>
  <w:style w:type="character" w:styleId="Hyperlink">
    <w:name w:val="Hyperlink"/>
    <w:uiPriority w:val="99"/>
    <w:unhideWhenUsed/>
    <w:rsid w:val="00EC00E7"/>
    <w:rPr>
      <w:color w:val="0000FF"/>
      <w:u w:val="single"/>
    </w:rPr>
  </w:style>
  <w:style w:type="character" w:customStyle="1" w:styleId="ChrItalics">
    <w:name w:val="Chr Italics"/>
    <w:rsid w:val="008A3824"/>
    <w:rPr>
      <w:i/>
      <w:iCs/>
    </w:rPr>
  </w:style>
  <w:style w:type="paragraph" w:styleId="ListBullet">
    <w:name w:val="List Bullet"/>
    <w:rsid w:val="008A3824"/>
    <w:pPr>
      <w:numPr>
        <w:numId w:val="1"/>
      </w:numPr>
      <w:suppressAutoHyphens/>
      <w:spacing w:before="120" w:after="120"/>
    </w:pPr>
    <w:rPr>
      <w:rFonts w:ascii="Arial" w:hAnsi="Arial"/>
      <w:color w:val="000000"/>
      <w:lang w:eastAsia="en-GB"/>
    </w:rPr>
  </w:style>
  <w:style w:type="paragraph" w:customStyle="1" w:styleId="hb">
    <w:name w:val="h b"/>
    <w:next w:val="Normal"/>
    <w:rsid w:val="008A3824"/>
    <w:pPr>
      <w:keepNext/>
      <w:suppressAutoHyphens/>
      <w:spacing w:before="120" w:after="120"/>
      <w:outlineLvl w:val="4"/>
    </w:pPr>
    <w:rPr>
      <w:rFonts w:ascii="Arial" w:hAnsi="Arial" w:cs="Arial"/>
      <w:b/>
      <w:bCs/>
      <w:color w:val="4D4D4D"/>
      <w:szCs w:val="26"/>
      <w:lang w:eastAsia="en-GB"/>
    </w:rPr>
  </w:style>
  <w:style w:type="character" w:customStyle="1" w:styleId="ChrBold">
    <w:name w:val="Chr Bold"/>
    <w:rsid w:val="004B60DD"/>
    <w:rPr>
      <w:b/>
      <w:bCs/>
    </w:rPr>
  </w:style>
  <w:style w:type="paragraph" w:styleId="BodyText3">
    <w:name w:val="Body Text 3"/>
    <w:basedOn w:val="Normal"/>
    <w:link w:val="BodyText3Char"/>
    <w:uiPriority w:val="99"/>
    <w:semiHidden/>
    <w:unhideWhenUsed/>
    <w:rsid w:val="004D42EE"/>
    <w:pPr>
      <w:spacing w:after="120"/>
    </w:pPr>
    <w:rPr>
      <w:sz w:val="16"/>
      <w:szCs w:val="16"/>
    </w:rPr>
  </w:style>
  <w:style w:type="character" w:customStyle="1" w:styleId="BodyText3Char">
    <w:name w:val="Body Text 3 Char"/>
    <w:link w:val="BodyText3"/>
    <w:uiPriority w:val="99"/>
    <w:semiHidden/>
    <w:rsid w:val="004D42EE"/>
    <w:rPr>
      <w:sz w:val="16"/>
      <w:szCs w:val="16"/>
      <w:lang w:val="en-GB" w:eastAsia="en-GB"/>
    </w:rPr>
  </w:style>
  <w:style w:type="paragraph" w:customStyle="1" w:styleId="ha">
    <w:name w:val="h a"/>
    <w:next w:val="Normal"/>
    <w:rsid w:val="00A813EA"/>
    <w:pPr>
      <w:keepNext/>
      <w:suppressAutoHyphens/>
      <w:spacing w:before="360" w:after="120"/>
      <w:outlineLvl w:val="3"/>
    </w:pPr>
    <w:rPr>
      <w:rFonts w:ascii="Arial" w:hAnsi="Arial" w:cs="Arial"/>
      <w:b/>
      <w:bCs/>
      <w:color w:val="000000"/>
      <w:szCs w:val="26"/>
      <w:lang w:eastAsia="en-GB"/>
    </w:rPr>
  </w:style>
  <w:style w:type="character" w:customStyle="1" w:styleId="ChrEmphasise">
    <w:name w:val="Chr Emphasise"/>
    <w:rsid w:val="00A813EA"/>
    <w:rPr>
      <w:color w:val="3366FF"/>
    </w:rPr>
  </w:style>
  <w:style w:type="paragraph" w:styleId="NormalWeb">
    <w:name w:val="Normal (Web)"/>
    <w:basedOn w:val="Normal"/>
    <w:uiPriority w:val="99"/>
    <w:rsid w:val="00927EB5"/>
    <w:pPr>
      <w:spacing w:before="100" w:beforeAutospacing="1" w:after="100" w:afterAutospacing="1"/>
    </w:pPr>
    <w:rPr>
      <w:color w:val="663366"/>
      <w:lang w:val="en-US" w:eastAsia="en-US"/>
    </w:rPr>
  </w:style>
  <w:style w:type="character" w:styleId="Strong">
    <w:name w:val="Strong"/>
    <w:qFormat/>
    <w:rsid w:val="00AB5423"/>
    <w:rPr>
      <w:b/>
      <w:bCs/>
    </w:rPr>
  </w:style>
  <w:style w:type="paragraph" w:customStyle="1" w:styleId="Default">
    <w:name w:val="Default"/>
    <w:rsid w:val="00CF6951"/>
    <w:pPr>
      <w:autoSpaceDE w:val="0"/>
      <w:autoSpaceDN w:val="0"/>
      <w:adjustRightInd w:val="0"/>
    </w:pPr>
    <w:rPr>
      <w:rFonts w:ascii="Arial" w:hAnsi="Arial" w:cs="Arial"/>
      <w:color w:val="000000"/>
      <w:sz w:val="24"/>
      <w:szCs w:val="24"/>
      <w:lang w:eastAsia="en-GB"/>
    </w:rPr>
  </w:style>
  <w:style w:type="paragraph" w:styleId="ListParagraph">
    <w:name w:val="List Paragraph"/>
    <w:basedOn w:val="Normal"/>
    <w:uiPriority w:val="34"/>
    <w:qFormat/>
    <w:rsid w:val="004C3BD2"/>
    <w:pPr>
      <w:spacing w:after="200" w:line="276" w:lineRule="auto"/>
      <w:ind w:left="720"/>
      <w:contextualSpacing/>
    </w:pPr>
    <w:rPr>
      <w:rFonts w:ascii="Calibri" w:eastAsia="Calibri" w:hAnsi="Calibri"/>
      <w:sz w:val="22"/>
      <w:szCs w:val="22"/>
      <w:lang w:eastAsia="en-US"/>
    </w:rPr>
  </w:style>
  <w:style w:type="paragraph" w:styleId="FootnoteText">
    <w:name w:val="footnote text"/>
    <w:basedOn w:val="Normal"/>
    <w:link w:val="FootnoteTextChar"/>
    <w:uiPriority w:val="99"/>
    <w:semiHidden/>
    <w:unhideWhenUsed/>
    <w:rsid w:val="00DB2FF8"/>
    <w:rPr>
      <w:rFonts w:ascii="Calibri" w:eastAsia="Calibri" w:hAnsi="Calibri"/>
      <w:sz w:val="20"/>
      <w:szCs w:val="20"/>
      <w:lang w:eastAsia="en-US"/>
    </w:rPr>
  </w:style>
  <w:style w:type="character" w:customStyle="1" w:styleId="FootnoteTextChar">
    <w:name w:val="Footnote Text Char"/>
    <w:link w:val="FootnoteText"/>
    <w:uiPriority w:val="99"/>
    <w:semiHidden/>
    <w:rsid w:val="00DB2FF8"/>
    <w:rPr>
      <w:rFonts w:ascii="Calibri" w:eastAsia="Calibri" w:hAnsi="Calibri"/>
      <w:lang w:eastAsia="en-US"/>
    </w:rPr>
  </w:style>
  <w:style w:type="character" w:styleId="FootnoteReference">
    <w:name w:val="footnote reference"/>
    <w:uiPriority w:val="99"/>
    <w:semiHidden/>
    <w:unhideWhenUsed/>
    <w:rsid w:val="00DB2FF8"/>
    <w:rPr>
      <w:vertAlign w:val="superscript"/>
    </w:rPr>
  </w:style>
  <w:style w:type="character" w:customStyle="1" w:styleId="FooterChar">
    <w:name w:val="Footer Char"/>
    <w:link w:val="Footer"/>
    <w:uiPriority w:val="99"/>
    <w:rsid w:val="00847E51"/>
    <w:rPr>
      <w:sz w:val="24"/>
      <w:szCs w:val="24"/>
    </w:rPr>
  </w:style>
  <w:style w:type="paragraph" w:styleId="NoSpacing">
    <w:name w:val="No Spacing"/>
    <w:uiPriority w:val="1"/>
    <w:qFormat/>
    <w:rsid w:val="005B5E2C"/>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99619">
      <w:bodyDiv w:val="1"/>
      <w:marLeft w:val="0"/>
      <w:marRight w:val="0"/>
      <w:marTop w:val="0"/>
      <w:marBottom w:val="0"/>
      <w:divBdr>
        <w:top w:val="none" w:sz="0" w:space="0" w:color="auto"/>
        <w:left w:val="none" w:sz="0" w:space="0" w:color="auto"/>
        <w:bottom w:val="none" w:sz="0" w:space="0" w:color="auto"/>
        <w:right w:val="none" w:sz="0" w:space="0" w:color="auto"/>
      </w:divBdr>
      <w:divsChild>
        <w:div w:id="314067613">
          <w:marLeft w:val="0"/>
          <w:marRight w:val="0"/>
          <w:marTop w:val="0"/>
          <w:marBottom w:val="0"/>
          <w:divBdr>
            <w:top w:val="none" w:sz="0" w:space="0" w:color="auto"/>
            <w:left w:val="none" w:sz="0" w:space="0" w:color="auto"/>
            <w:bottom w:val="none" w:sz="0" w:space="0" w:color="auto"/>
            <w:right w:val="none" w:sz="0" w:space="0" w:color="auto"/>
          </w:divBdr>
          <w:divsChild>
            <w:div w:id="699473042">
              <w:marLeft w:val="0"/>
              <w:marRight w:val="0"/>
              <w:marTop w:val="0"/>
              <w:marBottom w:val="0"/>
              <w:divBdr>
                <w:top w:val="none" w:sz="0" w:space="0" w:color="auto"/>
                <w:left w:val="none" w:sz="0" w:space="0" w:color="auto"/>
                <w:bottom w:val="none" w:sz="0" w:space="0" w:color="auto"/>
                <w:right w:val="none" w:sz="0" w:space="0" w:color="auto"/>
              </w:divBdr>
              <w:divsChild>
                <w:div w:id="995567002">
                  <w:marLeft w:val="0"/>
                  <w:marRight w:val="0"/>
                  <w:marTop w:val="0"/>
                  <w:marBottom w:val="0"/>
                  <w:divBdr>
                    <w:top w:val="none" w:sz="0" w:space="0" w:color="auto"/>
                    <w:left w:val="none" w:sz="0" w:space="0" w:color="auto"/>
                    <w:bottom w:val="none" w:sz="0" w:space="0" w:color="auto"/>
                    <w:right w:val="none" w:sz="0" w:space="0" w:color="auto"/>
                  </w:divBdr>
                  <w:divsChild>
                    <w:div w:id="114867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1451879">
      <w:bodyDiv w:val="1"/>
      <w:marLeft w:val="0"/>
      <w:marRight w:val="0"/>
      <w:marTop w:val="0"/>
      <w:marBottom w:val="0"/>
      <w:divBdr>
        <w:top w:val="none" w:sz="0" w:space="0" w:color="auto"/>
        <w:left w:val="none" w:sz="0" w:space="0" w:color="auto"/>
        <w:bottom w:val="none" w:sz="0" w:space="0" w:color="auto"/>
        <w:right w:val="none" w:sz="0" w:space="0" w:color="auto"/>
      </w:divBdr>
      <w:divsChild>
        <w:div w:id="663122135">
          <w:marLeft w:val="0"/>
          <w:marRight w:val="0"/>
          <w:marTop w:val="0"/>
          <w:marBottom w:val="0"/>
          <w:divBdr>
            <w:top w:val="none" w:sz="0" w:space="0" w:color="auto"/>
            <w:left w:val="none" w:sz="0" w:space="0" w:color="auto"/>
            <w:bottom w:val="none" w:sz="0" w:space="0" w:color="auto"/>
            <w:right w:val="none" w:sz="0" w:space="0" w:color="auto"/>
          </w:divBdr>
          <w:divsChild>
            <w:div w:id="925260751">
              <w:marLeft w:val="0"/>
              <w:marRight w:val="0"/>
              <w:marTop w:val="0"/>
              <w:marBottom w:val="0"/>
              <w:divBdr>
                <w:top w:val="none" w:sz="0" w:space="0" w:color="auto"/>
                <w:left w:val="none" w:sz="0" w:space="0" w:color="auto"/>
                <w:bottom w:val="none" w:sz="0" w:space="0" w:color="auto"/>
                <w:right w:val="none" w:sz="0" w:space="0" w:color="auto"/>
              </w:divBdr>
              <w:divsChild>
                <w:div w:id="1644234844">
                  <w:marLeft w:val="0"/>
                  <w:marRight w:val="0"/>
                  <w:marTop w:val="0"/>
                  <w:marBottom w:val="0"/>
                  <w:divBdr>
                    <w:top w:val="none" w:sz="0" w:space="0" w:color="auto"/>
                    <w:left w:val="none" w:sz="0" w:space="0" w:color="auto"/>
                    <w:bottom w:val="none" w:sz="0" w:space="0" w:color="auto"/>
                    <w:right w:val="none" w:sz="0" w:space="0" w:color="auto"/>
                  </w:divBdr>
                  <w:divsChild>
                    <w:div w:id="1413429872">
                      <w:marLeft w:val="0"/>
                      <w:marRight w:val="0"/>
                      <w:marTop w:val="0"/>
                      <w:marBottom w:val="0"/>
                      <w:divBdr>
                        <w:top w:val="none" w:sz="0" w:space="0" w:color="auto"/>
                        <w:left w:val="none" w:sz="0" w:space="0" w:color="auto"/>
                        <w:bottom w:val="none" w:sz="0" w:space="0" w:color="auto"/>
                        <w:right w:val="none" w:sz="0" w:space="0" w:color="auto"/>
                      </w:divBdr>
                      <w:divsChild>
                        <w:div w:id="752430081">
                          <w:marLeft w:val="0"/>
                          <w:marRight w:val="0"/>
                          <w:marTop w:val="0"/>
                          <w:marBottom w:val="0"/>
                          <w:divBdr>
                            <w:top w:val="none" w:sz="0" w:space="0" w:color="auto"/>
                            <w:left w:val="none" w:sz="0" w:space="0" w:color="auto"/>
                            <w:bottom w:val="none" w:sz="0" w:space="0" w:color="auto"/>
                            <w:right w:val="none" w:sz="0" w:space="0" w:color="auto"/>
                          </w:divBdr>
                          <w:divsChild>
                            <w:div w:id="437992184">
                              <w:marLeft w:val="0"/>
                              <w:marRight w:val="0"/>
                              <w:marTop w:val="0"/>
                              <w:marBottom w:val="0"/>
                              <w:divBdr>
                                <w:top w:val="none" w:sz="0" w:space="0" w:color="auto"/>
                                <w:left w:val="none" w:sz="0" w:space="0" w:color="auto"/>
                                <w:bottom w:val="none" w:sz="0" w:space="0" w:color="auto"/>
                                <w:right w:val="none" w:sz="0" w:space="0" w:color="auto"/>
                              </w:divBdr>
                            </w:div>
                            <w:div w:id="623657221">
                              <w:marLeft w:val="0"/>
                              <w:marRight w:val="0"/>
                              <w:marTop w:val="0"/>
                              <w:marBottom w:val="0"/>
                              <w:divBdr>
                                <w:top w:val="none" w:sz="0" w:space="0" w:color="auto"/>
                                <w:left w:val="none" w:sz="0" w:space="0" w:color="auto"/>
                                <w:bottom w:val="none" w:sz="0" w:space="0" w:color="auto"/>
                                <w:right w:val="none" w:sz="0" w:space="0" w:color="auto"/>
                              </w:divBdr>
                            </w:div>
                            <w:div w:id="858003818">
                              <w:marLeft w:val="0"/>
                              <w:marRight w:val="0"/>
                              <w:marTop w:val="0"/>
                              <w:marBottom w:val="0"/>
                              <w:divBdr>
                                <w:top w:val="none" w:sz="0" w:space="0" w:color="auto"/>
                                <w:left w:val="none" w:sz="0" w:space="0" w:color="auto"/>
                                <w:bottom w:val="none" w:sz="0" w:space="0" w:color="auto"/>
                                <w:right w:val="none" w:sz="0" w:space="0" w:color="auto"/>
                              </w:divBdr>
                            </w:div>
                            <w:div w:id="1020355132">
                              <w:marLeft w:val="0"/>
                              <w:marRight w:val="0"/>
                              <w:marTop w:val="0"/>
                              <w:marBottom w:val="0"/>
                              <w:divBdr>
                                <w:top w:val="none" w:sz="0" w:space="0" w:color="auto"/>
                                <w:left w:val="none" w:sz="0" w:space="0" w:color="auto"/>
                                <w:bottom w:val="none" w:sz="0" w:space="0" w:color="auto"/>
                                <w:right w:val="none" w:sz="0" w:space="0" w:color="auto"/>
                              </w:divBdr>
                            </w:div>
                            <w:div w:id="1434864086">
                              <w:marLeft w:val="0"/>
                              <w:marRight w:val="0"/>
                              <w:marTop w:val="0"/>
                              <w:marBottom w:val="0"/>
                              <w:divBdr>
                                <w:top w:val="none" w:sz="0" w:space="0" w:color="auto"/>
                                <w:left w:val="none" w:sz="0" w:space="0" w:color="auto"/>
                                <w:bottom w:val="none" w:sz="0" w:space="0" w:color="auto"/>
                                <w:right w:val="none" w:sz="0" w:space="0" w:color="auto"/>
                              </w:divBdr>
                            </w:div>
                            <w:div w:id="1513715640">
                              <w:marLeft w:val="0"/>
                              <w:marRight w:val="0"/>
                              <w:marTop w:val="0"/>
                              <w:marBottom w:val="0"/>
                              <w:divBdr>
                                <w:top w:val="none" w:sz="0" w:space="0" w:color="auto"/>
                                <w:left w:val="none" w:sz="0" w:space="0" w:color="auto"/>
                                <w:bottom w:val="none" w:sz="0" w:space="0" w:color="auto"/>
                                <w:right w:val="none" w:sz="0" w:space="0" w:color="auto"/>
                              </w:divBdr>
                            </w:div>
                            <w:div w:id="1884976491">
                              <w:marLeft w:val="0"/>
                              <w:marRight w:val="0"/>
                              <w:marTop w:val="0"/>
                              <w:marBottom w:val="0"/>
                              <w:divBdr>
                                <w:top w:val="none" w:sz="0" w:space="0" w:color="auto"/>
                                <w:left w:val="none" w:sz="0" w:space="0" w:color="auto"/>
                                <w:bottom w:val="none" w:sz="0" w:space="0" w:color="auto"/>
                                <w:right w:val="none" w:sz="0" w:space="0" w:color="auto"/>
                              </w:divBdr>
                            </w:div>
                            <w:div w:id="205942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245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3CF7EA018F114CA863C04E2ED837F4" ma:contentTypeVersion="18" ma:contentTypeDescription="Create a new document." ma:contentTypeScope="" ma:versionID="fd73be895dddcb4ce29d60283ab73fb0">
  <xsd:schema xmlns:xsd="http://www.w3.org/2001/XMLSchema" xmlns:xs="http://www.w3.org/2001/XMLSchema" xmlns:p="http://schemas.microsoft.com/office/2006/metadata/properties" xmlns:ns3="072ee39d-4b0d-4e03-9d4d-4c1bc5f6a2c5" xmlns:ns4="6085533a-eea7-4aad-b638-6b752d0c2464" targetNamespace="http://schemas.microsoft.com/office/2006/metadata/properties" ma:root="true" ma:fieldsID="009e6cff25732baeddeef9f647e8374f" ns3:_="" ns4:_="">
    <xsd:import namespace="072ee39d-4b0d-4e03-9d4d-4c1bc5f6a2c5"/>
    <xsd:import namespace="6085533a-eea7-4aad-b638-6b752d0c24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ee39d-4b0d-4e03-9d4d-4c1bc5f6a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85533a-eea7-4aad-b638-6b752d0c24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72ee39d-4b0d-4e03-9d4d-4c1bc5f6a2c5" xsi:nil="true"/>
  </documentManagement>
</p:properties>
</file>

<file path=customXml/itemProps1.xml><?xml version="1.0" encoding="utf-8"?>
<ds:datastoreItem xmlns:ds="http://schemas.openxmlformats.org/officeDocument/2006/customXml" ds:itemID="{4856C5D5-A651-4D7A-8273-4ACA2B5CC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ee39d-4b0d-4e03-9d4d-4c1bc5f6a2c5"/>
    <ds:schemaRef ds:uri="6085533a-eea7-4aad-b638-6b752d0c2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AA026C-664A-4717-84DA-48E0FF389EAC}">
  <ds:schemaRefs>
    <ds:schemaRef ds:uri="http://schemas.microsoft.com/sharepoint/v3/contenttype/forms"/>
  </ds:schemaRefs>
</ds:datastoreItem>
</file>

<file path=customXml/itemProps3.xml><?xml version="1.0" encoding="utf-8"?>
<ds:datastoreItem xmlns:ds="http://schemas.openxmlformats.org/officeDocument/2006/customXml" ds:itemID="{390914E2-BCB3-4A5B-9424-2CE64C202614}">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6085533a-eea7-4aad-b638-6b752d0c2464"/>
    <ds:schemaRef ds:uri="072ee39d-4b0d-4e03-9d4d-4c1bc5f6a2c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6</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ENGLISH AND LITERACY POLICY</vt:lpstr>
    </vt:vector>
  </TitlesOfParts>
  <Company>Lancashire County Council</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AND LITERACY POLICY</dc:title>
  <dc:subject/>
  <dc:creator>user</dc:creator>
  <cp:keywords/>
  <cp:lastModifiedBy>Nicola Ward</cp:lastModifiedBy>
  <cp:revision>24</cp:revision>
  <cp:lastPrinted>2015-09-25T11:30:00Z</cp:lastPrinted>
  <dcterms:created xsi:type="dcterms:W3CDTF">2025-03-26T10:14:00Z</dcterms:created>
  <dcterms:modified xsi:type="dcterms:W3CDTF">2025-07-04T13:09:00Z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0x010100FC3CF7EA018F114CA863C04E2ED837F4</vt:lpwstr>
  </property>
</Properties>
</file>